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6A96" w:rsidRDefault="001D6A96" w:rsidP="001D6A96">
      <w:pPr>
        <w:pStyle w:val="Nagwek5"/>
        <w:spacing w:before="0"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 w:val="0"/>
          <w:sz w:val="20"/>
          <w:szCs w:val="20"/>
        </w:rPr>
        <w:t>Załącznik nr 1b do SWZ</w:t>
      </w:r>
    </w:p>
    <w:p w:rsidR="001D6A96" w:rsidRDefault="001D6A96" w:rsidP="005D02BB">
      <w:pPr>
        <w:pStyle w:val="Standard"/>
        <w:tabs>
          <w:tab w:val="left" w:pos="567"/>
        </w:tabs>
        <w:jc w:val="center"/>
        <w:rPr>
          <w:rFonts w:ascii="Arial" w:hAnsi="Arial" w:cs="Arial"/>
          <w:b/>
        </w:rPr>
      </w:pPr>
    </w:p>
    <w:p w:rsidR="000103FE" w:rsidRDefault="005B71D6" w:rsidP="005D02BB">
      <w:pPr>
        <w:pStyle w:val="Standard"/>
        <w:tabs>
          <w:tab w:val="left" w:pos="567"/>
        </w:tabs>
        <w:jc w:val="center"/>
        <w:rPr>
          <w:rFonts w:ascii="Arial" w:hAnsi="Arial" w:cs="Arial"/>
          <w:b/>
        </w:rPr>
      </w:pPr>
      <w:r w:rsidRPr="005D02BB">
        <w:rPr>
          <w:rFonts w:ascii="Arial" w:hAnsi="Arial" w:cs="Arial"/>
          <w:b/>
        </w:rPr>
        <w:t>OPIS PRZEDMIOTU ZAMÓWIENIA</w:t>
      </w:r>
    </w:p>
    <w:p w:rsidR="005D02BB" w:rsidRPr="005D02BB" w:rsidRDefault="005D02BB" w:rsidP="005D02BB">
      <w:pPr>
        <w:pStyle w:val="Standard"/>
        <w:tabs>
          <w:tab w:val="left" w:pos="567"/>
        </w:tabs>
        <w:jc w:val="center"/>
        <w:rPr>
          <w:rFonts w:ascii="Arial" w:hAnsi="Arial" w:cs="Arial"/>
        </w:rPr>
      </w:pPr>
    </w:p>
    <w:p w:rsidR="004B4024" w:rsidRPr="00340AFC" w:rsidRDefault="005B71D6" w:rsidP="005D02BB">
      <w:pPr>
        <w:pStyle w:val="Standard"/>
        <w:tabs>
          <w:tab w:val="left" w:pos="567"/>
        </w:tabs>
        <w:jc w:val="both"/>
        <w:rPr>
          <w:rFonts w:ascii="Arial" w:hAnsi="Arial" w:cs="Arial"/>
          <w:b/>
          <w:i/>
        </w:rPr>
      </w:pPr>
      <w:r w:rsidRPr="005D02BB">
        <w:rPr>
          <w:rFonts w:ascii="Arial" w:hAnsi="Arial" w:cs="Arial"/>
          <w:b/>
        </w:rPr>
        <w:t xml:space="preserve">Wykonawca/podwykonawca/dalszy podwykonawca zobowiązany jest do wykonania następujących czynności zgodnie z </w:t>
      </w:r>
      <w:r w:rsidRPr="001C0D87">
        <w:rPr>
          <w:rFonts w:ascii="Arial" w:hAnsi="Arial" w:cs="Arial"/>
          <w:b/>
        </w:rPr>
        <w:t xml:space="preserve">Ustawą z dnia </w:t>
      </w:r>
      <w:r w:rsidR="001C1C99">
        <w:rPr>
          <w:rFonts w:ascii="Arial" w:hAnsi="Arial" w:cs="Arial"/>
          <w:b/>
        </w:rPr>
        <w:t xml:space="preserve">13 września 1996r. </w:t>
      </w:r>
      <w:r w:rsidRPr="00340AFC">
        <w:rPr>
          <w:rFonts w:ascii="Arial" w:hAnsi="Arial" w:cs="Arial"/>
          <w:b/>
          <w:i/>
        </w:rPr>
        <w:t xml:space="preserve">o utrzymaniu czystości i porządku </w:t>
      </w:r>
      <w:r w:rsidR="002B4D9B" w:rsidRPr="00340AFC">
        <w:rPr>
          <w:rFonts w:ascii="Arial" w:hAnsi="Arial" w:cs="Arial"/>
          <w:b/>
          <w:i/>
        </w:rPr>
        <w:br/>
      </w:r>
      <w:r w:rsidRPr="00340AFC">
        <w:rPr>
          <w:rFonts w:ascii="Arial" w:hAnsi="Arial" w:cs="Arial"/>
          <w:b/>
          <w:i/>
        </w:rPr>
        <w:t>w gminach</w:t>
      </w:r>
      <w:r w:rsidRPr="001C0D87">
        <w:rPr>
          <w:rFonts w:ascii="Arial" w:hAnsi="Arial" w:cs="Arial"/>
          <w:b/>
        </w:rPr>
        <w:t xml:space="preserve">, </w:t>
      </w:r>
      <w:r w:rsidR="005E0412" w:rsidRPr="001C0D87">
        <w:rPr>
          <w:rFonts w:ascii="Arial" w:hAnsi="Arial" w:cs="Arial"/>
          <w:b/>
        </w:rPr>
        <w:t>Uchwałą</w:t>
      </w:r>
      <w:r w:rsidR="00340AFC">
        <w:rPr>
          <w:rFonts w:ascii="Arial" w:hAnsi="Arial" w:cs="Arial"/>
          <w:b/>
        </w:rPr>
        <w:t xml:space="preserve"> </w:t>
      </w:r>
      <w:r w:rsidR="00B2420C" w:rsidRPr="00340AFC">
        <w:rPr>
          <w:rFonts w:ascii="Arial" w:hAnsi="Arial" w:cs="Arial"/>
          <w:b/>
          <w:bCs/>
        </w:rPr>
        <w:t>nr XVII/161/25 Ra</w:t>
      </w:r>
      <w:r w:rsidR="00B2420C" w:rsidRPr="00340AFC">
        <w:rPr>
          <w:rFonts w:ascii="Arial" w:hAnsi="Arial" w:cs="Arial"/>
          <w:b/>
        </w:rPr>
        <w:t xml:space="preserve">dy Miasta Zabrze z dnia 28 kwietnia 2025r. </w:t>
      </w:r>
      <w:r w:rsidR="00B37ADA" w:rsidRPr="00340AFC">
        <w:rPr>
          <w:rFonts w:ascii="Arial" w:hAnsi="Arial" w:cs="Arial"/>
          <w:b/>
        </w:rPr>
        <w:t xml:space="preserve">w sprawie </w:t>
      </w:r>
      <w:r w:rsidR="00B37ADA" w:rsidRPr="00340AFC">
        <w:rPr>
          <w:rFonts w:ascii="Arial" w:eastAsia="SimSun" w:hAnsi="Arial" w:cs="Arial"/>
          <w:b/>
          <w:bCs/>
          <w:i/>
          <w:kern w:val="0"/>
          <w:lang w:eastAsia="en-US"/>
        </w:rPr>
        <w:t>zmiany uchwały Nr V/30/24 Rady Miasta Zabrze z dnia 24 czerwca 2024 r. w sprawie regulaminu utrzymania czystości i porządku na terenie miasta Zabrze</w:t>
      </w:r>
      <w:r w:rsidRPr="001C0D87">
        <w:rPr>
          <w:rFonts w:ascii="Arial" w:hAnsi="Arial" w:cs="Arial"/>
          <w:b/>
        </w:rPr>
        <w:t>,</w:t>
      </w:r>
      <w:r w:rsidR="005E0412" w:rsidRPr="001C0D87">
        <w:rPr>
          <w:rFonts w:ascii="Arial" w:hAnsi="Arial" w:cs="Arial"/>
          <w:b/>
        </w:rPr>
        <w:t xml:space="preserve"> </w:t>
      </w:r>
      <w:r w:rsidR="005E0412" w:rsidRPr="008C49C6">
        <w:rPr>
          <w:rFonts w:ascii="Arial" w:hAnsi="Arial" w:cs="Arial"/>
          <w:b/>
        </w:rPr>
        <w:t>Uchwałą</w:t>
      </w:r>
      <w:r w:rsidR="004B4024" w:rsidRPr="008C49C6">
        <w:rPr>
          <w:rFonts w:ascii="Arial" w:hAnsi="Arial" w:cs="Arial"/>
          <w:b/>
        </w:rPr>
        <w:t xml:space="preserve"> nr </w:t>
      </w:r>
      <w:r w:rsidR="008C49C6" w:rsidRPr="00340AFC">
        <w:rPr>
          <w:rFonts w:ascii="Arial" w:hAnsi="Arial" w:cs="Arial"/>
          <w:b/>
        </w:rPr>
        <w:t>V/29/24</w:t>
      </w:r>
      <w:r w:rsidR="004B4024" w:rsidRPr="00340AFC">
        <w:rPr>
          <w:rFonts w:ascii="Arial" w:hAnsi="Arial" w:cs="Arial"/>
          <w:b/>
        </w:rPr>
        <w:t xml:space="preserve"> </w:t>
      </w:r>
      <w:r w:rsidR="004B4024" w:rsidRPr="008C49C6">
        <w:rPr>
          <w:rFonts w:ascii="Arial" w:hAnsi="Arial" w:cs="Arial"/>
          <w:b/>
        </w:rPr>
        <w:t>Rady Miast</w:t>
      </w:r>
      <w:r w:rsidR="008C49C6" w:rsidRPr="008C49C6">
        <w:rPr>
          <w:rFonts w:ascii="Arial" w:hAnsi="Arial" w:cs="Arial"/>
          <w:b/>
        </w:rPr>
        <w:t>a Zabrze z dnia 24 czerwca 2024</w:t>
      </w:r>
      <w:r w:rsidR="004B4024" w:rsidRPr="008C49C6">
        <w:rPr>
          <w:rFonts w:ascii="Arial" w:hAnsi="Arial" w:cs="Arial"/>
          <w:b/>
        </w:rPr>
        <w:t>r. w sprawie</w:t>
      </w:r>
      <w:r w:rsidR="005E0412" w:rsidRPr="008C49C6">
        <w:rPr>
          <w:rFonts w:ascii="Arial" w:hAnsi="Arial" w:cs="Arial"/>
          <w:b/>
        </w:rPr>
        <w:t xml:space="preserve"> </w:t>
      </w:r>
      <w:r w:rsidR="004B4024" w:rsidRPr="00340AFC">
        <w:rPr>
          <w:rFonts w:ascii="Arial" w:hAnsi="Arial" w:cs="Arial"/>
          <w:b/>
          <w:i/>
        </w:rPr>
        <w:t>szczegółowego sposobu i zakresu świadczenia usług w zakresie odbierania odpadów komunalnych od</w:t>
      </w:r>
      <w:r w:rsidR="005E0412" w:rsidRPr="00340AFC">
        <w:rPr>
          <w:rFonts w:ascii="Arial" w:hAnsi="Arial" w:cs="Arial"/>
          <w:b/>
          <w:i/>
        </w:rPr>
        <w:t xml:space="preserve"> </w:t>
      </w:r>
      <w:r w:rsidR="004B4024" w:rsidRPr="00340AFC">
        <w:rPr>
          <w:rFonts w:ascii="Arial" w:hAnsi="Arial" w:cs="Arial"/>
          <w:b/>
          <w:i/>
        </w:rPr>
        <w:t>właścicieli nieruchomości i zagospodarowania tych odpadów, w zamian za uiszczoną przez właściciela</w:t>
      </w:r>
      <w:r w:rsidR="005E0412" w:rsidRPr="00340AFC">
        <w:rPr>
          <w:rFonts w:ascii="Arial" w:hAnsi="Arial" w:cs="Arial"/>
          <w:b/>
          <w:i/>
        </w:rPr>
        <w:t xml:space="preserve"> </w:t>
      </w:r>
      <w:r w:rsidR="004B4024" w:rsidRPr="00340AFC">
        <w:rPr>
          <w:rFonts w:ascii="Arial" w:hAnsi="Arial" w:cs="Arial"/>
          <w:b/>
          <w:i/>
        </w:rPr>
        <w:t>nieruchomości opłatę za gospodarowanie odpadami komunalnymi</w:t>
      </w:r>
      <w:r w:rsidR="005E0412" w:rsidRPr="00340AFC">
        <w:rPr>
          <w:rFonts w:ascii="Arial" w:hAnsi="Arial" w:cs="Arial"/>
          <w:b/>
          <w:i/>
        </w:rPr>
        <w:t>.</w:t>
      </w:r>
    </w:p>
    <w:p w:rsidR="005E0412" w:rsidRPr="005E0412" w:rsidRDefault="005E0412" w:rsidP="005D02BB">
      <w:pPr>
        <w:pStyle w:val="Standard"/>
        <w:tabs>
          <w:tab w:val="left" w:pos="567"/>
        </w:tabs>
        <w:jc w:val="both"/>
        <w:rPr>
          <w:rFonts w:ascii="Arial" w:hAnsi="Arial" w:cs="Arial"/>
          <w:b/>
        </w:rPr>
      </w:pPr>
    </w:p>
    <w:p w:rsidR="000103FE" w:rsidRPr="005D02BB" w:rsidRDefault="005B71D6" w:rsidP="005D02BB">
      <w:pPr>
        <w:pStyle w:val="Standard"/>
        <w:tabs>
          <w:tab w:val="left" w:pos="567"/>
        </w:tabs>
        <w:jc w:val="both"/>
        <w:rPr>
          <w:rFonts w:ascii="Arial" w:hAnsi="Arial" w:cs="Arial"/>
        </w:rPr>
      </w:pPr>
      <w:r w:rsidRPr="005D02BB">
        <w:rPr>
          <w:rFonts w:ascii="Arial" w:hAnsi="Arial" w:cs="Arial"/>
          <w:b/>
        </w:rPr>
        <w:t>Zamawiający wymaga, aby osoby skierowane przez Wykonawcę/podwykonawcę/dalszego podwykonawcę do realizacji zamówienia wykonywały czynności wymienione poniżej na podstawie umowy o pracę w rozumieniu przepisów u</w:t>
      </w:r>
      <w:bookmarkStart w:id="0" w:name="_GoBack"/>
      <w:bookmarkEnd w:id="0"/>
      <w:r w:rsidRPr="005D02BB">
        <w:rPr>
          <w:rFonts w:ascii="Arial" w:hAnsi="Arial" w:cs="Arial"/>
          <w:b/>
        </w:rPr>
        <w:t>stawy z dnia 26 czerwca 1974r – Kodeks p</w:t>
      </w:r>
      <w:r w:rsidR="002B4D9B">
        <w:rPr>
          <w:rFonts w:ascii="Arial" w:hAnsi="Arial" w:cs="Arial"/>
          <w:b/>
        </w:rPr>
        <w:t>racy.</w:t>
      </w:r>
    </w:p>
    <w:p w:rsidR="005D02BB" w:rsidRDefault="005D02BB" w:rsidP="005D02BB">
      <w:pPr>
        <w:pStyle w:val="Standard"/>
        <w:jc w:val="both"/>
        <w:rPr>
          <w:rFonts w:ascii="Arial" w:hAnsi="Arial" w:cs="Arial"/>
          <w:b/>
          <w:u w:val="single"/>
        </w:rPr>
      </w:pPr>
    </w:p>
    <w:p w:rsidR="000103FE" w:rsidRPr="005D02BB" w:rsidRDefault="005B71D6" w:rsidP="005D02BB">
      <w:pPr>
        <w:pStyle w:val="Standard"/>
        <w:jc w:val="both"/>
        <w:rPr>
          <w:rFonts w:ascii="Arial" w:hAnsi="Arial" w:cs="Arial"/>
        </w:rPr>
      </w:pPr>
      <w:r w:rsidRPr="005D02BB">
        <w:rPr>
          <w:rFonts w:ascii="Arial" w:hAnsi="Arial" w:cs="Arial"/>
          <w:b/>
          <w:u w:val="single"/>
        </w:rPr>
        <w:t>Wykonawca zobowiązuje się do wykonywania następujących czynności:</w:t>
      </w:r>
    </w:p>
    <w:p w:rsidR="000103FE" w:rsidRPr="005D02BB" w:rsidRDefault="000103FE" w:rsidP="005D02BB">
      <w:pPr>
        <w:pStyle w:val="Standard"/>
        <w:jc w:val="both"/>
        <w:rPr>
          <w:rFonts w:ascii="Arial" w:hAnsi="Arial" w:cs="Arial"/>
          <w:b/>
        </w:rPr>
      </w:pPr>
    </w:p>
    <w:p w:rsidR="000103FE" w:rsidRPr="005D02BB" w:rsidRDefault="005B71D6" w:rsidP="005D02BB">
      <w:pPr>
        <w:pStyle w:val="Standard"/>
        <w:tabs>
          <w:tab w:val="left" w:pos="567"/>
        </w:tabs>
        <w:spacing w:line="276" w:lineRule="auto"/>
        <w:jc w:val="both"/>
        <w:rPr>
          <w:rFonts w:ascii="Arial" w:hAnsi="Arial" w:cs="Arial"/>
        </w:rPr>
      </w:pPr>
      <w:r w:rsidRPr="005D02BB">
        <w:rPr>
          <w:rFonts w:ascii="Arial" w:hAnsi="Arial" w:cs="Arial"/>
          <w:b/>
          <w:bCs/>
          <w:color w:val="000000"/>
        </w:rPr>
        <w:t>1.</w:t>
      </w:r>
      <w:r w:rsidRPr="005D02BB">
        <w:rPr>
          <w:rFonts w:ascii="Arial" w:hAnsi="Arial" w:cs="Arial"/>
          <w:b/>
          <w:bCs/>
          <w:color w:val="000000"/>
        </w:rPr>
        <w:tab/>
        <w:t>Utrzymanie porządku i czystości w budynkach obejmuje:</w:t>
      </w:r>
    </w:p>
    <w:p w:rsidR="000103FE" w:rsidRPr="005D02BB" w:rsidRDefault="005B71D6" w:rsidP="005D02BB">
      <w:pPr>
        <w:pStyle w:val="Standard"/>
        <w:spacing w:line="276" w:lineRule="auto"/>
        <w:ind w:left="567" w:hanging="567"/>
        <w:jc w:val="both"/>
        <w:rPr>
          <w:rFonts w:ascii="Arial" w:hAnsi="Arial" w:cs="Arial"/>
        </w:rPr>
      </w:pPr>
      <w:r w:rsidRPr="005D02BB">
        <w:rPr>
          <w:rFonts w:ascii="Arial" w:hAnsi="Arial" w:cs="Arial"/>
          <w:color w:val="000000"/>
        </w:rPr>
        <w:t>1.</w:t>
      </w:r>
      <w:r w:rsidRPr="005D02BB">
        <w:rPr>
          <w:rFonts w:ascii="Arial" w:hAnsi="Arial" w:cs="Arial"/>
          <w:color w:val="000000"/>
        </w:rPr>
        <w:tab/>
        <w:t>Codzienne kontrolowanie budynków i usuwanie w miarę potrzeb (zamiatanie, zbieranie, zmywanie) odpadów i innych zanieczyszczeń z pomieszczeń i urządzeń budynku przeznaczonych do ogólnego użytku: korytarze, klatki schodowe itp.</w:t>
      </w:r>
    </w:p>
    <w:p w:rsidR="000103FE" w:rsidRPr="005D02BB" w:rsidRDefault="005D02BB" w:rsidP="005D02BB">
      <w:pPr>
        <w:pStyle w:val="Standard"/>
        <w:tabs>
          <w:tab w:val="left" w:pos="993"/>
        </w:tabs>
        <w:spacing w:line="276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2.</w:t>
      </w:r>
      <w:r>
        <w:rPr>
          <w:rFonts w:ascii="Arial" w:hAnsi="Arial" w:cs="Arial"/>
          <w:color w:val="000000"/>
        </w:rPr>
        <w:tab/>
      </w:r>
      <w:r w:rsidR="005B71D6" w:rsidRPr="005D02BB">
        <w:rPr>
          <w:rFonts w:ascii="Arial" w:hAnsi="Arial" w:cs="Arial"/>
          <w:color w:val="000000"/>
        </w:rPr>
        <w:t>Czynności okresowe:</w:t>
      </w:r>
    </w:p>
    <w:p w:rsidR="000103FE" w:rsidRPr="005D02BB" w:rsidRDefault="005D02BB" w:rsidP="005D02BB">
      <w:pPr>
        <w:pStyle w:val="Standard"/>
        <w:tabs>
          <w:tab w:val="left" w:pos="993"/>
          <w:tab w:val="left" w:pos="1276"/>
        </w:tabs>
        <w:spacing w:line="276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a</w:t>
      </w:r>
      <w:proofErr w:type="gramStart"/>
      <w:r>
        <w:rPr>
          <w:rFonts w:ascii="Arial" w:hAnsi="Arial" w:cs="Arial"/>
          <w:color w:val="000000"/>
        </w:rPr>
        <w:t>)</w:t>
      </w:r>
      <w:r>
        <w:rPr>
          <w:rFonts w:ascii="Arial" w:hAnsi="Arial" w:cs="Arial"/>
          <w:color w:val="000000"/>
        </w:rPr>
        <w:tab/>
      </w:r>
      <w:r w:rsidR="005B71D6" w:rsidRPr="005D02BB">
        <w:rPr>
          <w:rFonts w:ascii="Arial" w:hAnsi="Arial" w:cs="Arial"/>
          <w:color w:val="000000"/>
        </w:rPr>
        <w:t>2 razy</w:t>
      </w:r>
      <w:proofErr w:type="gramEnd"/>
      <w:r w:rsidR="005B71D6" w:rsidRPr="005D02BB">
        <w:rPr>
          <w:rFonts w:ascii="Arial" w:hAnsi="Arial" w:cs="Arial"/>
          <w:color w:val="000000"/>
        </w:rPr>
        <w:t xml:space="preserve"> w tygodniu zamiatanie klatek.</w:t>
      </w:r>
    </w:p>
    <w:p w:rsidR="000103FE" w:rsidRPr="005D02BB" w:rsidRDefault="005B71D6" w:rsidP="005D02BB">
      <w:pPr>
        <w:pStyle w:val="Standard"/>
        <w:tabs>
          <w:tab w:val="left" w:pos="1134"/>
        </w:tabs>
        <w:spacing w:line="276" w:lineRule="auto"/>
        <w:ind w:left="567" w:hanging="567"/>
        <w:jc w:val="both"/>
        <w:rPr>
          <w:rFonts w:ascii="Arial" w:hAnsi="Arial" w:cs="Arial"/>
        </w:rPr>
      </w:pPr>
      <w:r w:rsidRPr="005D02BB">
        <w:rPr>
          <w:rFonts w:ascii="Arial" w:hAnsi="Arial" w:cs="Arial"/>
          <w:color w:val="000000"/>
        </w:rPr>
        <w:t>b</w:t>
      </w:r>
      <w:proofErr w:type="gramStart"/>
      <w:r w:rsidRPr="005D02BB">
        <w:rPr>
          <w:rFonts w:ascii="Arial" w:hAnsi="Arial" w:cs="Arial"/>
          <w:color w:val="000000"/>
        </w:rPr>
        <w:t>)</w:t>
      </w:r>
      <w:r w:rsidRPr="005D02BB">
        <w:rPr>
          <w:rFonts w:ascii="Arial" w:hAnsi="Arial" w:cs="Arial"/>
          <w:color w:val="000000"/>
        </w:rPr>
        <w:tab/>
        <w:t>2 razy</w:t>
      </w:r>
      <w:proofErr w:type="gramEnd"/>
      <w:r w:rsidRPr="005D02BB">
        <w:rPr>
          <w:rFonts w:ascii="Arial" w:hAnsi="Arial" w:cs="Arial"/>
          <w:color w:val="000000"/>
        </w:rPr>
        <w:t xml:space="preserve"> w miesiącu mycie klatek schodowych (lub częściej w uzasadnionych p</w:t>
      </w:r>
      <w:r w:rsidR="006621F0">
        <w:rPr>
          <w:rFonts w:ascii="Arial" w:hAnsi="Arial" w:cs="Arial"/>
          <w:color w:val="000000"/>
        </w:rPr>
        <w:t xml:space="preserve">rzez zleceniodawcę przypadkach </w:t>
      </w:r>
      <w:r w:rsidR="006621F0" w:rsidRPr="006621F0">
        <w:rPr>
          <w:rFonts w:ascii="Arial" w:hAnsi="Arial" w:cs="Arial"/>
          <w:b/>
          <w:bCs/>
        </w:rPr>
        <w:t xml:space="preserve">za wyjątkiem budynków przy ul. Hagera 4, Żeromskiego 45, </w:t>
      </w:r>
      <w:proofErr w:type="spellStart"/>
      <w:r w:rsidR="006621F0" w:rsidRPr="006621F0">
        <w:rPr>
          <w:rFonts w:ascii="Arial" w:hAnsi="Arial" w:cs="Arial"/>
          <w:b/>
          <w:bCs/>
        </w:rPr>
        <w:t>Niepokólczyckiego</w:t>
      </w:r>
      <w:proofErr w:type="spellEnd"/>
      <w:r w:rsidR="006621F0" w:rsidRPr="006621F0">
        <w:rPr>
          <w:rFonts w:ascii="Arial" w:hAnsi="Arial" w:cs="Arial"/>
          <w:b/>
          <w:bCs/>
        </w:rPr>
        <w:t xml:space="preserve"> 33, 33a, 35, 35a – 1 raz w tygodniu mycie klatek schodowych</w:t>
      </w:r>
      <w:r w:rsidR="006621F0" w:rsidRPr="006621F0">
        <w:rPr>
          <w:rFonts w:ascii="Arial" w:hAnsi="Arial" w:cs="Arial"/>
        </w:rPr>
        <w:t>).</w:t>
      </w:r>
    </w:p>
    <w:p w:rsidR="000103FE" w:rsidRPr="005D02BB" w:rsidRDefault="005B71D6" w:rsidP="005D02BB">
      <w:pPr>
        <w:pStyle w:val="Standard"/>
        <w:numPr>
          <w:ilvl w:val="0"/>
          <w:numId w:val="26"/>
        </w:numPr>
        <w:tabs>
          <w:tab w:val="left" w:pos="1134"/>
        </w:tabs>
        <w:spacing w:line="276" w:lineRule="auto"/>
        <w:ind w:left="567" w:hanging="567"/>
        <w:jc w:val="both"/>
        <w:rPr>
          <w:rFonts w:ascii="Arial" w:hAnsi="Arial" w:cs="Arial"/>
        </w:rPr>
      </w:pPr>
      <w:r w:rsidRPr="005D02BB">
        <w:rPr>
          <w:rFonts w:ascii="Arial" w:hAnsi="Arial" w:cs="Arial"/>
          <w:color w:val="000000"/>
        </w:rPr>
        <w:t xml:space="preserve">1 raz na kwartał mycie okien na klatkach schodowych (za wyjątkiem budynków przy </w:t>
      </w:r>
      <w:r w:rsidRPr="005D02BB">
        <w:rPr>
          <w:rFonts w:ascii="Arial" w:hAnsi="Arial" w:cs="Arial"/>
          <w:color w:val="000000"/>
        </w:rPr>
        <w:br/>
        <w:t>ul. Niedziałkowskiego 11-13, Żeromskiego 45 – mycie okien i barierek za pomocą zwyżki, od st</w:t>
      </w:r>
      <w:r w:rsidR="005D02BB">
        <w:rPr>
          <w:rFonts w:ascii="Arial" w:hAnsi="Arial" w:cs="Arial"/>
          <w:color w:val="000000"/>
        </w:rPr>
        <w:t>rony zewnętrznej).</w:t>
      </w:r>
    </w:p>
    <w:p w:rsidR="000103FE" w:rsidRPr="005D02BB" w:rsidRDefault="005B71D6" w:rsidP="005D02BB">
      <w:pPr>
        <w:pStyle w:val="Standard"/>
        <w:tabs>
          <w:tab w:val="left" w:pos="567"/>
        </w:tabs>
        <w:spacing w:line="276" w:lineRule="auto"/>
        <w:jc w:val="both"/>
        <w:rPr>
          <w:rFonts w:ascii="Arial" w:hAnsi="Arial" w:cs="Arial"/>
        </w:rPr>
      </w:pPr>
      <w:r w:rsidRPr="005D02BB">
        <w:rPr>
          <w:rFonts w:ascii="Arial" w:hAnsi="Arial" w:cs="Arial"/>
          <w:color w:val="000000"/>
        </w:rPr>
        <w:t>d</w:t>
      </w:r>
      <w:proofErr w:type="gramStart"/>
      <w:r w:rsidRPr="005D02BB">
        <w:rPr>
          <w:rFonts w:ascii="Arial" w:hAnsi="Arial" w:cs="Arial"/>
          <w:color w:val="000000"/>
        </w:rPr>
        <w:t>)</w:t>
      </w:r>
      <w:r w:rsidRPr="005D02BB">
        <w:rPr>
          <w:rFonts w:ascii="Arial" w:hAnsi="Arial" w:cs="Arial"/>
          <w:color w:val="000000"/>
        </w:rPr>
        <w:tab/>
        <w:t>2 razy</w:t>
      </w:r>
      <w:proofErr w:type="gramEnd"/>
      <w:r w:rsidRPr="005D02BB">
        <w:rPr>
          <w:rFonts w:ascii="Arial" w:hAnsi="Arial" w:cs="Arial"/>
          <w:color w:val="000000"/>
        </w:rPr>
        <w:t xml:space="preserve"> w roku (czerwiec, grudzień), balustrad, mycie drzwi, skrzynek listowych i skrzynek </w:t>
      </w:r>
      <w:r w:rsidRPr="005D02BB">
        <w:rPr>
          <w:rFonts w:ascii="Arial" w:hAnsi="Arial" w:cs="Arial"/>
          <w:color w:val="000000"/>
        </w:rPr>
        <w:tab/>
        <w:t>licznikowych, urządzenia domofonowego, oraz zamiatanie korytarzy piwnicznych i strychów.</w:t>
      </w:r>
    </w:p>
    <w:p w:rsidR="000103FE" w:rsidRPr="005D02BB" w:rsidRDefault="005B71D6" w:rsidP="005D02BB">
      <w:pPr>
        <w:pStyle w:val="Standard"/>
        <w:tabs>
          <w:tab w:val="left" w:pos="567"/>
        </w:tabs>
        <w:spacing w:line="276" w:lineRule="auto"/>
        <w:jc w:val="both"/>
        <w:rPr>
          <w:rFonts w:ascii="Arial" w:hAnsi="Arial" w:cs="Arial"/>
        </w:rPr>
      </w:pPr>
      <w:r w:rsidRPr="005D02BB">
        <w:rPr>
          <w:rFonts w:ascii="Arial" w:hAnsi="Arial" w:cs="Arial"/>
          <w:color w:val="000000"/>
        </w:rPr>
        <w:t>e</w:t>
      </w:r>
      <w:proofErr w:type="gramStart"/>
      <w:r w:rsidRPr="005D02BB">
        <w:rPr>
          <w:rFonts w:ascii="Arial" w:hAnsi="Arial" w:cs="Arial"/>
          <w:color w:val="000000"/>
        </w:rPr>
        <w:t>)</w:t>
      </w:r>
      <w:r w:rsidRPr="005D02BB">
        <w:rPr>
          <w:rFonts w:ascii="Arial" w:hAnsi="Arial" w:cs="Arial"/>
          <w:color w:val="000000"/>
        </w:rPr>
        <w:tab/>
        <w:t>2 razy</w:t>
      </w:r>
      <w:proofErr w:type="gramEnd"/>
      <w:r w:rsidRPr="005D02BB">
        <w:rPr>
          <w:rFonts w:ascii="Arial" w:hAnsi="Arial" w:cs="Arial"/>
          <w:color w:val="000000"/>
        </w:rPr>
        <w:t xml:space="preserve"> w roku mycie daszków nad wejściem do klatki - dot. budynków przy ul. Trocera 7 c, d, e, f, g, </w:t>
      </w:r>
      <w:r w:rsidRPr="005D02BB">
        <w:rPr>
          <w:rFonts w:ascii="Arial" w:hAnsi="Arial" w:cs="Arial"/>
          <w:color w:val="000000"/>
        </w:rPr>
        <w:tab/>
        <w:t>h oraz ul. Niedziałkowskiego 11-13, Żeromskiego 45.</w:t>
      </w:r>
    </w:p>
    <w:p w:rsidR="000103FE" w:rsidRPr="005D02BB" w:rsidRDefault="005B71D6" w:rsidP="005D02BB">
      <w:pPr>
        <w:pStyle w:val="Standard"/>
        <w:tabs>
          <w:tab w:val="left" w:pos="552"/>
        </w:tabs>
        <w:spacing w:line="276" w:lineRule="auto"/>
        <w:ind w:left="-15"/>
        <w:jc w:val="both"/>
        <w:rPr>
          <w:rFonts w:ascii="Arial" w:hAnsi="Arial" w:cs="Arial"/>
        </w:rPr>
      </w:pPr>
      <w:r w:rsidRPr="005D02BB">
        <w:rPr>
          <w:rFonts w:ascii="Arial" w:hAnsi="Arial" w:cs="Arial"/>
          <w:color w:val="000000"/>
        </w:rPr>
        <w:t>f</w:t>
      </w:r>
      <w:proofErr w:type="gramStart"/>
      <w:r w:rsidRPr="005D02BB">
        <w:rPr>
          <w:rFonts w:ascii="Arial" w:hAnsi="Arial" w:cs="Arial"/>
          <w:color w:val="000000"/>
        </w:rPr>
        <w:t>)</w:t>
      </w:r>
      <w:r w:rsidRPr="005D02BB">
        <w:rPr>
          <w:rFonts w:ascii="Arial" w:hAnsi="Arial" w:cs="Arial"/>
          <w:color w:val="000000"/>
        </w:rPr>
        <w:tab/>
        <w:t>1 raz</w:t>
      </w:r>
      <w:proofErr w:type="gramEnd"/>
      <w:r w:rsidRPr="005D02BB">
        <w:rPr>
          <w:rFonts w:ascii="Arial" w:hAnsi="Arial" w:cs="Arial"/>
          <w:color w:val="000000"/>
        </w:rPr>
        <w:t xml:space="preserve"> na pół roku mycie lamperii/inne i okien strychowych.</w:t>
      </w:r>
    </w:p>
    <w:p w:rsidR="000103FE" w:rsidRPr="005D02BB" w:rsidRDefault="005B71D6" w:rsidP="005D02BB">
      <w:pPr>
        <w:pStyle w:val="Standard"/>
        <w:spacing w:line="276" w:lineRule="auto"/>
        <w:ind w:left="567" w:hanging="582"/>
        <w:jc w:val="both"/>
        <w:rPr>
          <w:rFonts w:ascii="Arial" w:hAnsi="Arial" w:cs="Arial"/>
        </w:rPr>
      </w:pPr>
      <w:proofErr w:type="gramStart"/>
      <w:r w:rsidRPr="005D02BB">
        <w:rPr>
          <w:rFonts w:ascii="Arial" w:hAnsi="Arial" w:cs="Arial"/>
          <w:color w:val="000000"/>
        </w:rPr>
        <w:t>g</w:t>
      </w:r>
      <w:proofErr w:type="gramEnd"/>
      <w:r w:rsidRPr="005D02BB">
        <w:rPr>
          <w:rFonts w:ascii="Arial" w:hAnsi="Arial" w:cs="Arial"/>
          <w:color w:val="000000"/>
        </w:rPr>
        <w:t xml:space="preserve">) </w:t>
      </w:r>
      <w:r w:rsidRPr="005D02BB">
        <w:rPr>
          <w:rFonts w:ascii="Arial" w:hAnsi="Arial" w:cs="Arial"/>
          <w:color w:val="000000"/>
        </w:rPr>
        <w:tab/>
        <w:t>1 raz na pół roku usuwanie przedmiotów wielkogabarytowych i innych materiałów (w tym łatwopalnych) zalegających na strychach, w korytarzach piwnicznych itp. po wcześniejszym zgłoszeniu o znajdujących się tam przedmiotach i ustaleniu z Zamawiającym o porządkowaniu pomieszczeń.</w:t>
      </w:r>
    </w:p>
    <w:p w:rsidR="000103FE" w:rsidRPr="005D02BB" w:rsidRDefault="005B71D6" w:rsidP="005D02BB">
      <w:pPr>
        <w:pStyle w:val="Standard"/>
        <w:spacing w:line="276" w:lineRule="auto"/>
        <w:ind w:left="-15" w:firstLine="582"/>
        <w:jc w:val="both"/>
        <w:rPr>
          <w:rFonts w:ascii="Arial" w:hAnsi="Arial" w:cs="Arial"/>
        </w:rPr>
      </w:pPr>
      <w:r w:rsidRPr="005D02BB">
        <w:rPr>
          <w:rFonts w:ascii="Arial" w:hAnsi="Arial" w:cs="Arial"/>
          <w:color w:val="000000"/>
        </w:rPr>
        <w:t>Koszty zakupu środków niezbędnych do wykonania ww. czynności obciążają Wykonawcę.</w:t>
      </w:r>
    </w:p>
    <w:p w:rsidR="000103FE" w:rsidRPr="005D02BB" w:rsidRDefault="005B71D6" w:rsidP="005D02BB">
      <w:pPr>
        <w:pStyle w:val="Standard"/>
        <w:spacing w:line="276" w:lineRule="auto"/>
        <w:ind w:left="567" w:hanging="567"/>
        <w:jc w:val="both"/>
        <w:rPr>
          <w:rFonts w:ascii="Arial" w:hAnsi="Arial" w:cs="Arial"/>
        </w:rPr>
      </w:pPr>
      <w:r w:rsidRPr="005D02BB">
        <w:rPr>
          <w:rFonts w:ascii="Arial" w:hAnsi="Arial" w:cs="Arial"/>
          <w:color w:val="000000"/>
        </w:rPr>
        <w:t>3.</w:t>
      </w:r>
      <w:r w:rsidRPr="005D02BB">
        <w:rPr>
          <w:rFonts w:ascii="Arial" w:hAnsi="Arial" w:cs="Arial"/>
          <w:color w:val="000000"/>
        </w:rPr>
        <w:tab/>
        <w:t>Niezwłoczne oczyszczanie miejsc i pomieszczeń wspólnego użytku po wystąpieniu zanieczyszczenia zagrażającego stanowi sanitarnemu nieruchomości.</w:t>
      </w:r>
    </w:p>
    <w:p w:rsidR="000103FE" w:rsidRPr="005D02BB" w:rsidRDefault="005B71D6" w:rsidP="005D02BB">
      <w:pPr>
        <w:pStyle w:val="Standard"/>
        <w:spacing w:line="276" w:lineRule="auto"/>
        <w:ind w:left="567" w:hanging="567"/>
        <w:jc w:val="both"/>
        <w:rPr>
          <w:rFonts w:ascii="Arial" w:hAnsi="Arial" w:cs="Arial"/>
        </w:rPr>
      </w:pPr>
      <w:r w:rsidRPr="005D02BB">
        <w:rPr>
          <w:rFonts w:ascii="Arial" w:hAnsi="Arial" w:cs="Arial"/>
          <w:color w:val="000000"/>
        </w:rPr>
        <w:t>4.</w:t>
      </w:r>
      <w:r w:rsidRPr="005D02BB">
        <w:rPr>
          <w:rFonts w:ascii="Arial" w:hAnsi="Arial" w:cs="Arial"/>
          <w:color w:val="000000"/>
        </w:rPr>
        <w:tab/>
        <w:t xml:space="preserve">Wykonywanie czynności związanych z dezynfekcją, dezynsekcją i deratyzacją pomieszczeń, urządzeń oraz terenu nieruchomości przeznaczonych do wspólnego użytku przy użyciu środków posiadających atest z ulotką i zaleceniami producenta środków oraz zgodnie z obowiązującymi </w:t>
      </w:r>
      <w:r w:rsidRPr="005D02BB">
        <w:rPr>
          <w:rFonts w:ascii="Arial" w:hAnsi="Arial" w:cs="Arial"/>
        </w:rPr>
        <w:t xml:space="preserve">przepisami (2 razy w roku) </w:t>
      </w:r>
      <w:r w:rsidRPr="005D02BB">
        <w:rPr>
          <w:rFonts w:ascii="Arial" w:hAnsi="Arial" w:cs="Arial"/>
          <w:color w:val="000000"/>
        </w:rPr>
        <w:t>na terenie Miasta Zabrza. Koszty zakupu tych środków obciążają Wykonawcę.</w:t>
      </w:r>
    </w:p>
    <w:p w:rsidR="000103FE" w:rsidRPr="005D02BB" w:rsidRDefault="005B71D6" w:rsidP="005D02BB">
      <w:pPr>
        <w:pStyle w:val="Standard"/>
        <w:spacing w:line="276" w:lineRule="auto"/>
        <w:ind w:left="567" w:hanging="567"/>
        <w:jc w:val="both"/>
        <w:rPr>
          <w:rFonts w:ascii="Arial" w:hAnsi="Arial" w:cs="Arial"/>
        </w:rPr>
      </w:pPr>
      <w:r w:rsidRPr="005D02BB">
        <w:rPr>
          <w:rFonts w:ascii="Arial" w:hAnsi="Arial" w:cs="Arial"/>
          <w:color w:val="000000"/>
        </w:rPr>
        <w:t>5.</w:t>
      </w:r>
      <w:r w:rsidRPr="005D02BB">
        <w:rPr>
          <w:rFonts w:ascii="Arial" w:hAnsi="Arial" w:cs="Arial"/>
          <w:color w:val="000000"/>
        </w:rPr>
        <w:tab/>
        <w:t>Przygotowanie do wywozu przedmiotów wielkogabarytowych i dostarczenie ich do miejsca odbioru zgodnie z obowiązującymi przepisami na terenie Miasta Zabrza.</w:t>
      </w:r>
    </w:p>
    <w:p w:rsidR="000103FE" w:rsidRPr="005D02BB" w:rsidRDefault="005B71D6" w:rsidP="005D02BB">
      <w:pPr>
        <w:pStyle w:val="Standard"/>
        <w:tabs>
          <w:tab w:val="left" w:pos="851"/>
        </w:tabs>
        <w:spacing w:line="276" w:lineRule="auto"/>
        <w:ind w:left="567" w:hanging="567"/>
        <w:jc w:val="both"/>
        <w:rPr>
          <w:rFonts w:ascii="Arial" w:hAnsi="Arial" w:cs="Arial"/>
        </w:rPr>
      </w:pPr>
      <w:r w:rsidRPr="005D02BB">
        <w:rPr>
          <w:rFonts w:ascii="Arial" w:hAnsi="Arial" w:cs="Arial"/>
          <w:color w:val="000000"/>
        </w:rPr>
        <w:t>6.</w:t>
      </w:r>
      <w:r w:rsidRPr="005D02BB">
        <w:rPr>
          <w:rFonts w:ascii="Arial" w:hAnsi="Arial" w:cs="Arial"/>
          <w:color w:val="000000"/>
        </w:rPr>
        <w:tab/>
      </w:r>
      <w:r w:rsidRPr="005D02BB">
        <w:rPr>
          <w:rFonts w:ascii="Arial" w:hAnsi="Arial" w:cs="Arial"/>
          <w:color w:val="000000"/>
        </w:rPr>
        <w:tab/>
        <w:t>W okresie zimowym usuwanie sopli i nawisów śnieżnych z dachów.</w:t>
      </w:r>
    </w:p>
    <w:p w:rsidR="000103FE" w:rsidRPr="005D02BB" w:rsidRDefault="005B71D6" w:rsidP="005D02BB">
      <w:pPr>
        <w:pStyle w:val="Standard"/>
        <w:spacing w:line="276" w:lineRule="auto"/>
        <w:ind w:left="567" w:hanging="567"/>
        <w:jc w:val="both"/>
        <w:rPr>
          <w:rFonts w:ascii="Arial" w:hAnsi="Arial" w:cs="Arial"/>
        </w:rPr>
      </w:pPr>
      <w:r w:rsidRPr="005D02BB">
        <w:rPr>
          <w:rFonts w:ascii="Arial" w:hAnsi="Arial" w:cs="Arial"/>
          <w:color w:val="000000"/>
        </w:rPr>
        <w:t>7.</w:t>
      </w:r>
      <w:r w:rsidRPr="005D02BB">
        <w:rPr>
          <w:rFonts w:ascii="Arial" w:hAnsi="Arial" w:cs="Arial"/>
          <w:color w:val="000000"/>
        </w:rPr>
        <w:tab/>
        <w:t>Dokonywanie codziennego przeglądu obsługiwanego terenu ze szczególnym uwzględnieniem właściwego wykonania zadań wynikających z przejętych obowiązków.</w:t>
      </w:r>
    </w:p>
    <w:p w:rsidR="000103FE" w:rsidRPr="005D02BB" w:rsidRDefault="005B71D6" w:rsidP="005D02BB">
      <w:pPr>
        <w:pStyle w:val="Standard"/>
        <w:spacing w:line="276" w:lineRule="auto"/>
        <w:ind w:left="567" w:hanging="567"/>
        <w:jc w:val="both"/>
        <w:rPr>
          <w:rFonts w:ascii="Arial" w:hAnsi="Arial" w:cs="Arial"/>
        </w:rPr>
      </w:pPr>
      <w:r w:rsidRPr="005D02BB">
        <w:rPr>
          <w:rFonts w:ascii="Arial" w:hAnsi="Arial" w:cs="Arial"/>
          <w:color w:val="000000"/>
        </w:rPr>
        <w:t>8.</w:t>
      </w:r>
      <w:r w:rsidRPr="005D02BB">
        <w:rPr>
          <w:rFonts w:ascii="Arial" w:hAnsi="Arial" w:cs="Arial"/>
          <w:color w:val="000000"/>
        </w:rPr>
        <w:tab/>
        <w:t>Niezwłoczne zawiadamianie Zamawiającego o dostrzeżonych uszkodzeniach lub wadliwym działaniu instalacji i urządzeń technicznych znajdujących się na terenie nieruchomości.</w:t>
      </w:r>
    </w:p>
    <w:p w:rsidR="000103FE" w:rsidRPr="005D02BB" w:rsidRDefault="005B71D6" w:rsidP="005D02BB">
      <w:pPr>
        <w:pStyle w:val="Standard"/>
        <w:spacing w:line="276" w:lineRule="auto"/>
        <w:ind w:left="567" w:hanging="567"/>
        <w:jc w:val="both"/>
        <w:rPr>
          <w:rFonts w:ascii="Arial" w:hAnsi="Arial" w:cs="Arial"/>
        </w:rPr>
      </w:pPr>
      <w:r w:rsidRPr="005D02BB">
        <w:rPr>
          <w:rFonts w:ascii="Arial" w:hAnsi="Arial" w:cs="Arial"/>
          <w:color w:val="000000"/>
        </w:rPr>
        <w:t>9.</w:t>
      </w:r>
      <w:r w:rsidRPr="005D02BB">
        <w:rPr>
          <w:rFonts w:ascii="Arial" w:hAnsi="Arial" w:cs="Arial"/>
          <w:color w:val="000000"/>
        </w:rPr>
        <w:tab/>
        <w:t>Udział w okresowych kontrolach sanitarno-porządkowych organizowanych na terenie objętym umową oraz wykonywanie zaleceń zgodnych z umową wynikających z tych kontroli.</w:t>
      </w:r>
    </w:p>
    <w:p w:rsidR="000103FE" w:rsidRPr="005D02BB" w:rsidRDefault="005B71D6" w:rsidP="005D02BB">
      <w:pPr>
        <w:pStyle w:val="Standard"/>
        <w:spacing w:line="276" w:lineRule="auto"/>
        <w:ind w:left="567" w:hanging="567"/>
        <w:jc w:val="both"/>
        <w:rPr>
          <w:rFonts w:ascii="Arial" w:hAnsi="Arial" w:cs="Arial"/>
        </w:rPr>
      </w:pPr>
      <w:r w:rsidRPr="005D02BB">
        <w:rPr>
          <w:rFonts w:ascii="Arial" w:hAnsi="Arial" w:cs="Arial"/>
          <w:color w:val="000000"/>
        </w:rPr>
        <w:t>10.</w:t>
      </w:r>
      <w:r w:rsidRPr="005D02BB">
        <w:rPr>
          <w:rFonts w:ascii="Arial" w:hAnsi="Arial" w:cs="Arial"/>
          <w:color w:val="000000"/>
        </w:rPr>
        <w:tab/>
        <w:t xml:space="preserve">Wywieszanie dostarczonych przez Zamawiającego informacji w </w:t>
      </w:r>
      <w:proofErr w:type="gramStart"/>
      <w:r w:rsidRPr="005D02BB">
        <w:rPr>
          <w:rFonts w:ascii="Arial" w:hAnsi="Arial" w:cs="Arial"/>
          <w:color w:val="000000"/>
        </w:rPr>
        <w:t>gablotach</w:t>
      </w:r>
      <w:proofErr w:type="gramEnd"/>
      <w:r w:rsidRPr="005D02BB">
        <w:rPr>
          <w:rFonts w:ascii="Arial" w:hAnsi="Arial" w:cs="Arial"/>
          <w:color w:val="000000"/>
        </w:rPr>
        <w:t xml:space="preserve"> na klatkach schodowych oraz dopilnowanie ich utrzymania.</w:t>
      </w:r>
    </w:p>
    <w:p w:rsidR="000103FE" w:rsidRPr="005D02BB" w:rsidRDefault="005B71D6" w:rsidP="005D02BB">
      <w:pPr>
        <w:pStyle w:val="Standard"/>
        <w:spacing w:line="276" w:lineRule="auto"/>
        <w:ind w:left="567" w:hanging="567"/>
        <w:jc w:val="both"/>
        <w:rPr>
          <w:rFonts w:ascii="Arial" w:hAnsi="Arial" w:cs="Arial"/>
        </w:rPr>
      </w:pPr>
      <w:r w:rsidRPr="005D02BB">
        <w:rPr>
          <w:rFonts w:ascii="Arial" w:hAnsi="Arial" w:cs="Arial"/>
          <w:color w:val="000000"/>
        </w:rPr>
        <w:lastRenderedPageBreak/>
        <w:t>11.</w:t>
      </w:r>
      <w:r w:rsidRPr="005D02BB">
        <w:rPr>
          <w:rFonts w:ascii="Arial" w:hAnsi="Arial" w:cs="Arial"/>
          <w:color w:val="000000"/>
        </w:rPr>
        <w:tab/>
        <w:t>Wymiana przepalonych i uszkodzonych żarówek w klatkach schodowych i korytarzach w budynkach oraz nad wejściem do budynku.  Koszty zakupu żarówek obciążają Wykonawcę.</w:t>
      </w:r>
    </w:p>
    <w:p w:rsidR="000103FE" w:rsidRPr="005D02BB" w:rsidRDefault="005B71D6" w:rsidP="005D02BB">
      <w:pPr>
        <w:pStyle w:val="Standard"/>
        <w:tabs>
          <w:tab w:val="left" w:pos="1134"/>
        </w:tabs>
        <w:spacing w:line="276" w:lineRule="auto"/>
        <w:ind w:left="567" w:hanging="567"/>
        <w:jc w:val="both"/>
        <w:rPr>
          <w:rFonts w:ascii="Arial" w:hAnsi="Arial" w:cs="Arial"/>
        </w:rPr>
      </w:pPr>
      <w:r w:rsidRPr="005D02BB">
        <w:rPr>
          <w:rFonts w:ascii="Arial" w:hAnsi="Arial" w:cs="Arial"/>
          <w:color w:val="000000"/>
        </w:rPr>
        <w:t>12.</w:t>
      </w:r>
      <w:r w:rsidRPr="005D02BB">
        <w:rPr>
          <w:rFonts w:ascii="Arial" w:hAnsi="Arial" w:cs="Arial"/>
          <w:color w:val="000000"/>
        </w:rPr>
        <w:tab/>
        <w:t>Usuwanie z budynków oraz pomieszczeń i urządzeń przeznaczonych do wspólnego użytku ogłoszeń, plakatów, afiszy, napisów, rysunków umieszczonych bez zgody i wiedzy Zamawiającego.</w:t>
      </w:r>
    </w:p>
    <w:p w:rsidR="000103FE" w:rsidRPr="005D02BB" w:rsidRDefault="000103FE" w:rsidP="005D02BB">
      <w:pPr>
        <w:pStyle w:val="Standard"/>
        <w:spacing w:line="276" w:lineRule="auto"/>
        <w:jc w:val="both"/>
        <w:rPr>
          <w:rFonts w:ascii="Arial" w:hAnsi="Arial" w:cs="Arial"/>
          <w:color w:val="000000"/>
        </w:rPr>
      </w:pPr>
    </w:p>
    <w:p w:rsidR="000103FE" w:rsidRPr="005D02BB" w:rsidRDefault="005B71D6" w:rsidP="005D02BB">
      <w:pPr>
        <w:pStyle w:val="Standard"/>
        <w:tabs>
          <w:tab w:val="left" w:pos="1134"/>
        </w:tabs>
        <w:spacing w:line="276" w:lineRule="auto"/>
        <w:ind w:left="567" w:hanging="567"/>
        <w:jc w:val="both"/>
        <w:rPr>
          <w:rFonts w:ascii="Arial" w:hAnsi="Arial" w:cs="Arial"/>
        </w:rPr>
      </w:pPr>
      <w:r w:rsidRPr="005D02BB">
        <w:rPr>
          <w:rFonts w:ascii="Arial" w:hAnsi="Arial" w:cs="Arial"/>
          <w:b/>
          <w:bCs/>
          <w:color w:val="000000"/>
        </w:rPr>
        <w:t xml:space="preserve">2. </w:t>
      </w:r>
      <w:r w:rsidRPr="005D02BB">
        <w:rPr>
          <w:rFonts w:ascii="Arial" w:hAnsi="Arial" w:cs="Arial"/>
          <w:b/>
          <w:bCs/>
          <w:color w:val="000000"/>
        </w:rPr>
        <w:tab/>
        <w:t>Utrzymanie porządku i czystości na terenach zewnętrznych – posesjach - chodnikach, parkingach, terenach zielonych, podwórzach obejmuje:</w:t>
      </w:r>
    </w:p>
    <w:p w:rsidR="000103FE" w:rsidRPr="005D02BB" w:rsidRDefault="005B71D6" w:rsidP="005D02BB">
      <w:pPr>
        <w:pStyle w:val="Standard"/>
        <w:spacing w:line="276" w:lineRule="auto"/>
        <w:ind w:left="567" w:hanging="567"/>
        <w:jc w:val="both"/>
        <w:rPr>
          <w:rFonts w:ascii="Arial" w:hAnsi="Arial" w:cs="Arial"/>
        </w:rPr>
      </w:pPr>
      <w:r w:rsidRPr="005D02BB">
        <w:rPr>
          <w:rFonts w:ascii="Arial" w:eastAsia="Tahoma" w:hAnsi="Arial" w:cs="Arial"/>
          <w:color w:val="000000"/>
        </w:rPr>
        <w:t>1.</w:t>
      </w:r>
      <w:r w:rsidRPr="005D02BB">
        <w:rPr>
          <w:rFonts w:ascii="Arial" w:eastAsia="Tahoma" w:hAnsi="Arial" w:cs="Arial"/>
          <w:color w:val="000000"/>
        </w:rPr>
        <w:tab/>
        <w:t xml:space="preserve">Codzienne kontrolowanie terenu i usuwanie w miarę potrzeb (zamiatanie zbieranie) odpadów </w:t>
      </w:r>
      <w:r w:rsidRPr="005D02BB">
        <w:rPr>
          <w:rFonts w:ascii="Arial" w:eastAsia="Tahoma" w:hAnsi="Arial" w:cs="Arial"/>
          <w:color w:val="000000"/>
        </w:rPr>
        <w:br/>
        <w:t xml:space="preserve">i innych zanieczyszczeń z niezabudowanych części nieruchomości tj. podwórzy, przejść, bram, chodników trawników, opasek ochronnych, placów zabaw, </w:t>
      </w:r>
      <w:r w:rsidRPr="005D02BB">
        <w:rPr>
          <w:rFonts w:ascii="Arial" w:eastAsia="Tahoma" w:hAnsi="Arial" w:cs="Arial"/>
        </w:rPr>
        <w:t xml:space="preserve">jezdni oraz przydomowych koszy na </w:t>
      </w:r>
      <w:proofErr w:type="gramStart"/>
      <w:r w:rsidRPr="005D02BB">
        <w:rPr>
          <w:rFonts w:ascii="Arial" w:eastAsia="Tahoma" w:hAnsi="Arial" w:cs="Arial"/>
        </w:rPr>
        <w:t>śmieci  itp</w:t>
      </w:r>
      <w:proofErr w:type="gramEnd"/>
      <w:r w:rsidRPr="005D02BB">
        <w:rPr>
          <w:rFonts w:ascii="Arial" w:eastAsia="Tahoma" w:hAnsi="Arial" w:cs="Arial"/>
        </w:rPr>
        <w:t>., które znajdują się w granicach działki oraz placyków gospodarczych. Czynność opróżniania przydomowych koszy na śmieci</w:t>
      </w:r>
      <w:r w:rsidR="00611CD6">
        <w:rPr>
          <w:rFonts w:ascii="Arial" w:eastAsia="Tahoma" w:hAnsi="Arial" w:cs="Arial"/>
        </w:rPr>
        <w:t xml:space="preserve"> (w ilości 8</w:t>
      </w:r>
      <w:r w:rsidR="005C17C7">
        <w:rPr>
          <w:rFonts w:ascii="Arial" w:eastAsia="Tahoma" w:hAnsi="Arial" w:cs="Arial"/>
        </w:rPr>
        <w:t xml:space="preserve"> szt.)</w:t>
      </w:r>
      <w:r w:rsidRPr="005D02BB">
        <w:rPr>
          <w:rFonts w:ascii="Arial" w:eastAsia="Tahoma" w:hAnsi="Arial" w:cs="Arial"/>
        </w:rPr>
        <w:t xml:space="preserve"> będzie odbywać się codziennie lub wg potrzeb.</w:t>
      </w:r>
    </w:p>
    <w:p w:rsidR="000103FE" w:rsidRPr="005D02BB" w:rsidRDefault="005B71D6" w:rsidP="005D02BB">
      <w:pPr>
        <w:pStyle w:val="Standard"/>
        <w:spacing w:line="276" w:lineRule="auto"/>
        <w:ind w:left="567" w:hanging="567"/>
        <w:jc w:val="both"/>
        <w:rPr>
          <w:rFonts w:ascii="Arial" w:hAnsi="Arial" w:cs="Arial"/>
        </w:rPr>
      </w:pPr>
      <w:r w:rsidRPr="005D02BB">
        <w:rPr>
          <w:rFonts w:ascii="Arial" w:eastAsia="Tahoma" w:hAnsi="Arial" w:cs="Arial"/>
          <w:color w:val="000000"/>
        </w:rPr>
        <w:t>2.</w:t>
      </w:r>
      <w:r w:rsidRPr="005D02BB">
        <w:rPr>
          <w:rFonts w:ascii="Arial" w:eastAsia="Tahoma" w:hAnsi="Arial" w:cs="Arial"/>
          <w:color w:val="000000"/>
        </w:rPr>
        <w:tab/>
        <w:t xml:space="preserve">Wywóz bioodpadów niemieszczących się w pojemnikach w szczególności odpady pochodzące </w:t>
      </w:r>
      <w:r w:rsidRPr="005D02BB">
        <w:rPr>
          <w:rFonts w:ascii="Arial" w:eastAsia="Tahoma" w:hAnsi="Arial" w:cs="Arial"/>
          <w:color w:val="000000"/>
        </w:rPr>
        <w:br/>
        <w:t>z pielęgnacji terenów zielonych, należy dostarczyć na własny koszt do Punktu Selektywnego Zbierania Odpadów Komunalnych, gdzie zostaną nieodpłatnie przyjęte do zagospodarowania lub zlecić ich odbiór i zagospodarowanie w ramach usługi dodatkowej, którą określa odrębna uchwała.</w:t>
      </w:r>
    </w:p>
    <w:p w:rsidR="000103FE" w:rsidRPr="005D02BB" w:rsidRDefault="005B71D6" w:rsidP="005D02BB">
      <w:pPr>
        <w:pStyle w:val="Standard"/>
        <w:spacing w:line="276" w:lineRule="auto"/>
        <w:ind w:left="567" w:hanging="567"/>
        <w:jc w:val="both"/>
        <w:rPr>
          <w:rFonts w:ascii="Arial" w:hAnsi="Arial" w:cs="Arial"/>
        </w:rPr>
      </w:pPr>
      <w:r w:rsidRPr="005D02BB">
        <w:rPr>
          <w:rFonts w:ascii="Arial" w:eastAsia="Tahoma" w:hAnsi="Arial" w:cs="Arial"/>
          <w:color w:val="000000"/>
        </w:rPr>
        <w:t>3.</w:t>
      </w:r>
      <w:r w:rsidRPr="005D02BB">
        <w:rPr>
          <w:rFonts w:ascii="Arial" w:eastAsia="Tahoma" w:hAnsi="Arial" w:cs="Arial"/>
          <w:color w:val="000000"/>
        </w:rPr>
        <w:tab/>
        <w:t>Sprzątanie w okresie zimy tj.:</w:t>
      </w:r>
    </w:p>
    <w:p w:rsidR="000103FE" w:rsidRPr="005D02BB" w:rsidRDefault="005B71D6" w:rsidP="005D02BB">
      <w:pPr>
        <w:pStyle w:val="Standard"/>
        <w:spacing w:line="276" w:lineRule="auto"/>
        <w:ind w:left="567" w:hanging="567"/>
        <w:jc w:val="both"/>
        <w:rPr>
          <w:rFonts w:ascii="Arial" w:hAnsi="Arial" w:cs="Arial"/>
        </w:rPr>
      </w:pPr>
      <w:r w:rsidRPr="005D02BB">
        <w:rPr>
          <w:rFonts w:ascii="Arial" w:eastAsia="Tahoma" w:hAnsi="Arial" w:cs="Arial"/>
          <w:color w:val="000000"/>
        </w:rPr>
        <w:t>a</w:t>
      </w:r>
      <w:proofErr w:type="gramStart"/>
      <w:r w:rsidRPr="005D02BB">
        <w:rPr>
          <w:rFonts w:ascii="Arial" w:eastAsia="Tahoma" w:hAnsi="Arial" w:cs="Arial"/>
          <w:color w:val="000000"/>
        </w:rPr>
        <w:t>)</w:t>
      </w:r>
      <w:r w:rsidRPr="005D02BB">
        <w:rPr>
          <w:rFonts w:ascii="Arial" w:eastAsia="Tahoma" w:hAnsi="Arial" w:cs="Arial"/>
          <w:color w:val="000000"/>
        </w:rPr>
        <w:tab/>
        <w:t>Usuwanie</w:t>
      </w:r>
      <w:proofErr w:type="gramEnd"/>
      <w:r w:rsidRPr="005D02BB">
        <w:rPr>
          <w:rFonts w:ascii="Arial" w:eastAsia="Tahoma" w:hAnsi="Arial" w:cs="Arial"/>
          <w:color w:val="000000"/>
        </w:rPr>
        <w:t xml:space="preserve"> śniegu, lodu, błota pośniegowego z chodników, dojść do budynku, śmietnika, ulic osiedlowych i dojazdowych, parkingów osiedlowych, oczyszczaniu pokryw studzienek telefonicznych i kanalizacyjnych.</w:t>
      </w:r>
    </w:p>
    <w:p w:rsidR="000103FE" w:rsidRPr="005D02BB" w:rsidRDefault="005B71D6" w:rsidP="005D02BB">
      <w:pPr>
        <w:pStyle w:val="Standard"/>
        <w:spacing w:line="276" w:lineRule="auto"/>
        <w:ind w:left="567"/>
        <w:jc w:val="both"/>
        <w:rPr>
          <w:rFonts w:ascii="Arial" w:hAnsi="Arial" w:cs="Arial"/>
        </w:rPr>
      </w:pPr>
      <w:r w:rsidRPr="005D02BB">
        <w:rPr>
          <w:rFonts w:ascii="Arial" w:eastAsia="Tahoma" w:hAnsi="Arial" w:cs="Arial"/>
          <w:color w:val="000000"/>
        </w:rPr>
        <w:t>Czynności te powinny być wykonane na bieżąco według potrzeb.</w:t>
      </w:r>
    </w:p>
    <w:p w:rsidR="000103FE" w:rsidRPr="005D02BB" w:rsidRDefault="005B71D6" w:rsidP="005D02BB">
      <w:pPr>
        <w:pStyle w:val="Standard"/>
        <w:spacing w:line="276" w:lineRule="auto"/>
        <w:ind w:left="567" w:hanging="567"/>
        <w:jc w:val="both"/>
        <w:rPr>
          <w:rFonts w:ascii="Arial" w:hAnsi="Arial" w:cs="Arial"/>
        </w:rPr>
      </w:pPr>
      <w:r w:rsidRPr="005D02BB">
        <w:rPr>
          <w:rFonts w:ascii="Arial" w:eastAsia="Tahoma" w:hAnsi="Arial" w:cs="Arial"/>
          <w:color w:val="000000"/>
        </w:rPr>
        <w:t>b</w:t>
      </w:r>
      <w:proofErr w:type="gramStart"/>
      <w:r w:rsidRPr="005D02BB">
        <w:rPr>
          <w:rFonts w:ascii="Arial" w:eastAsia="Tahoma" w:hAnsi="Arial" w:cs="Arial"/>
          <w:color w:val="000000"/>
        </w:rPr>
        <w:t>)</w:t>
      </w:r>
      <w:r w:rsidRPr="005D02BB">
        <w:rPr>
          <w:rFonts w:ascii="Arial" w:eastAsia="Tahoma" w:hAnsi="Arial" w:cs="Arial"/>
          <w:color w:val="000000"/>
        </w:rPr>
        <w:tab/>
        <w:t>W</w:t>
      </w:r>
      <w:proofErr w:type="gramEnd"/>
      <w:r w:rsidRPr="005D02BB">
        <w:rPr>
          <w:rFonts w:ascii="Arial" w:eastAsia="Tahoma" w:hAnsi="Arial" w:cs="Arial"/>
          <w:color w:val="000000"/>
        </w:rPr>
        <w:t xml:space="preserve"> przypadku opadów śniegu lub oblodzenia systematyczne usuwanie śniegu i lodu na bieżąco, </w:t>
      </w:r>
      <w:r w:rsidRPr="005D02BB">
        <w:rPr>
          <w:rFonts w:ascii="Arial" w:eastAsia="Tahoma" w:hAnsi="Arial" w:cs="Arial"/>
          <w:color w:val="000000"/>
        </w:rPr>
        <w:br/>
        <w:t>aż do osiągnięcia stanu zapewniającego bezpieczeństwo poruszających się ludzi i pojazdów.</w:t>
      </w:r>
    </w:p>
    <w:p w:rsidR="000103FE" w:rsidRPr="005D02BB" w:rsidRDefault="005B71D6" w:rsidP="005D02BB">
      <w:pPr>
        <w:pStyle w:val="Standard"/>
        <w:spacing w:line="276" w:lineRule="auto"/>
        <w:ind w:left="567" w:hanging="567"/>
        <w:jc w:val="both"/>
        <w:rPr>
          <w:rFonts w:ascii="Arial" w:hAnsi="Arial" w:cs="Arial"/>
        </w:rPr>
      </w:pPr>
      <w:r w:rsidRPr="005D02BB">
        <w:rPr>
          <w:rFonts w:ascii="Arial" w:eastAsia="Tahoma" w:hAnsi="Arial" w:cs="Arial"/>
          <w:color w:val="000000"/>
        </w:rPr>
        <w:t>c</w:t>
      </w:r>
      <w:proofErr w:type="gramStart"/>
      <w:r w:rsidRPr="005D02BB">
        <w:rPr>
          <w:rFonts w:ascii="Arial" w:eastAsia="Tahoma" w:hAnsi="Arial" w:cs="Arial"/>
          <w:color w:val="000000"/>
        </w:rPr>
        <w:t>)</w:t>
      </w:r>
      <w:r w:rsidRPr="005D02BB">
        <w:rPr>
          <w:rFonts w:ascii="Arial" w:eastAsia="Tahoma" w:hAnsi="Arial" w:cs="Arial"/>
          <w:color w:val="000000"/>
        </w:rPr>
        <w:tab/>
        <w:t>W</w:t>
      </w:r>
      <w:proofErr w:type="gramEnd"/>
      <w:r w:rsidRPr="005D02BB">
        <w:rPr>
          <w:rFonts w:ascii="Arial" w:eastAsia="Tahoma" w:hAnsi="Arial" w:cs="Arial"/>
          <w:color w:val="000000"/>
        </w:rPr>
        <w:t xml:space="preserve"> przypadku wystąpienia gołoledzi wymagane jest posypywanie materiałem szorstkim w celu utrzymania szorstkiej nawierzchni zgodnie z obowiązującymi przepisami na terenie Miasta Zabrza.</w:t>
      </w:r>
    </w:p>
    <w:p w:rsidR="000103FE" w:rsidRPr="005D02BB" w:rsidRDefault="005B71D6" w:rsidP="005D02BB">
      <w:pPr>
        <w:pStyle w:val="Standard"/>
        <w:spacing w:line="276" w:lineRule="auto"/>
        <w:ind w:left="567"/>
        <w:jc w:val="both"/>
        <w:rPr>
          <w:rFonts w:ascii="Arial" w:hAnsi="Arial" w:cs="Arial"/>
        </w:rPr>
      </w:pPr>
      <w:r w:rsidRPr="005D02BB">
        <w:rPr>
          <w:rFonts w:ascii="Arial" w:eastAsia="Tahoma" w:hAnsi="Arial" w:cs="Arial"/>
          <w:color w:val="000000"/>
        </w:rPr>
        <w:t>Zakup materiału szorstkiego należy do obowiązku Wykonawcy.</w:t>
      </w:r>
    </w:p>
    <w:p w:rsidR="000103FE" w:rsidRPr="005D02BB" w:rsidRDefault="005B71D6" w:rsidP="005D02BB">
      <w:pPr>
        <w:pStyle w:val="Standard"/>
        <w:spacing w:line="276" w:lineRule="auto"/>
        <w:ind w:left="567" w:hanging="567"/>
        <w:jc w:val="both"/>
        <w:rPr>
          <w:rFonts w:ascii="Arial" w:hAnsi="Arial" w:cs="Arial"/>
        </w:rPr>
      </w:pPr>
      <w:r w:rsidRPr="005D02BB">
        <w:rPr>
          <w:rFonts w:ascii="Arial" w:eastAsia="Tahoma" w:hAnsi="Arial" w:cs="Arial"/>
          <w:color w:val="000000"/>
        </w:rPr>
        <w:t>4.</w:t>
      </w:r>
      <w:r w:rsidRPr="005D02BB">
        <w:rPr>
          <w:rFonts w:ascii="Arial" w:eastAsia="Tahoma" w:hAnsi="Arial" w:cs="Arial"/>
          <w:color w:val="000000"/>
        </w:rPr>
        <w:tab/>
        <w:t>Sprzątanie i koszenie – konserwacja terenów zewnętrznych oraz terenów porośniętych trawą obejmuje również inną roślinność nieozdobną znajdującą się na terenie nieruchomości, stanowiącą część podwórka, pasy przy budynkach, w obejściu i przy parkingu. Zieleń niska obejmuje trawy zieleńca stanowiącego wyodrębnioną część przyległą do budynku.</w:t>
      </w:r>
    </w:p>
    <w:p w:rsidR="000103FE" w:rsidRPr="005D02BB" w:rsidRDefault="005B71D6" w:rsidP="005D02BB">
      <w:pPr>
        <w:pStyle w:val="Standard"/>
        <w:spacing w:line="276" w:lineRule="auto"/>
        <w:ind w:left="567"/>
        <w:jc w:val="both"/>
        <w:rPr>
          <w:rFonts w:ascii="Arial" w:hAnsi="Arial" w:cs="Arial"/>
        </w:rPr>
      </w:pPr>
      <w:r w:rsidRPr="005D02BB">
        <w:rPr>
          <w:rFonts w:ascii="Arial" w:eastAsia="Tahoma" w:hAnsi="Arial" w:cs="Arial"/>
          <w:color w:val="000000"/>
        </w:rPr>
        <w:t xml:space="preserve">Koszenie i sprzątanie poprzez grabienie, przekopywanie zniszczonych części trawników </w:t>
      </w:r>
      <w:r w:rsidRPr="005D02BB">
        <w:rPr>
          <w:rFonts w:ascii="Arial" w:eastAsia="Tahoma" w:hAnsi="Arial" w:cs="Arial"/>
          <w:color w:val="000000"/>
        </w:rPr>
        <w:br/>
        <w:t xml:space="preserve">i kwietników, podlewanie nowych </w:t>
      </w:r>
      <w:proofErr w:type="spellStart"/>
      <w:r w:rsidRPr="005D02BB">
        <w:rPr>
          <w:rFonts w:ascii="Arial" w:eastAsia="Tahoma" w:hAnsi="Arial" w:cs="Arial"/>
          <w:color w:val="000000"/>
        </w:rPr>
        <w:t>nasadzeń</w:t>
      </w:r>
      <w:proofErr w:type="spellEnd"/>
      <w:r w:rsidRPr="005D02BB">
        <w:rPr>
          <w:rFonts w:ascii="Arial" w:eastAsia="Tahoma" w:hAnsi="Arial" w:cs="Arial"/>
          <w:color w:val="000000"/>
        </w:rPr>
        <w:t xml:space="preserve">, sianie trawy i jej </w:t>
      </w:r>
      <w:proofErr w:type="gramStart"/>
      <w:r w:rsidRPr="005D02BB">
        <w:rPr>
          <w:rFonts w:ascii="Arial" w:eastAsia="Tahoma" w:hAnsi="Arial" w:cs="Arial"/>
          <w:color w:val="000000"/>
        </w:rPr>
        <w:t>koszenie – co</w:t>
      </w:r>
      <w:proofErr w:type="gramEnd"/>
      <w:r w:rsidRPr="005D02BB">
        <w:rPr>
          <w:rFonts w:ascii="Arial" w:eastAsia="Tahoma" w:hAnsi="Arial" w:cs="Arial"/>
          <w:color w:val="000000"/>
        </w:rPr>
        <w:t xml:space="preserve"> najmniej 3 razy w roku w okresie maj - październik (I koszenie do 31 maja, II koszenie do 31 lipca, III koszenie </w:t>
      </w:r>
      <w:r w:rsidRPr="005D02BB">
        <w:rPr>
          <w:rFonts w:ascii="Arial" w:eastAsia="Tahoma" w:hAnsi="Arial" w:cs="Arial"/>
          <w:color w:val="000000"/>
        </w:rPr>
        <w:br/>
        <w:t>do 30 września), przycinanie żywopłotów i krzewów, cięcia pielęgnacyjne (niezwłoczny wywóz gałęzi) – co najmniej 2 razy w roku w okresie maj – wrzesień.</w:t>
      </w:r>
    </w:p>
    <w:p w:rsidR="000103FE" w:rsidRPr="005D02BB" w:rsidRDefault="005B71D6" w:rsidP="005D02BB">
      <w:pPr>
        <w:pStyle w:val="Standard"/>
        <w:spacing w:line="276" w:lineRule="auto"/>
        <w:ind w:firstLine="567"/>
        <w:jc w:val="both"/>
        <w:rPr>
          <w:rFonts w:ascii="Arial" w:hAnsi="Arial" w:cs="Arial"/>
        </w:rPr>
      </w:pPr>
      <w:r w:rsidRPr="005D02BB">
        <w:rPr>
          <w:rFonts w:ascii="Arial" w:eastAsia="Tahoma" w:hAnsi="Arial" w:cs="Arial"/>
          <w:color w:val="000000"/>
        </w:rPr>
        <w:t>Koszty zakupu nasion trawy i wody obciążają Wykonawcę.</w:t>
      </w:r>
    </w:p>
    <w:p w:rsidR="000103FE" w:rsidRPr="005D02BB" w:rsidRDefault="005B71D6" w:rsidP="005D02BB">
      <w:pPr>
        <w:pStyle w:val="Standard"/>
        <w:spacing w:line="276" w:lineRule="auto"/>
        <w:ind w:left="567" w:hanging="567"/>
        <w:jc w:val="both"/>
        <w:rPr>
          <w:rFonts w:ascii="Arial" w:hAnsi="Arial" w:cs="Arial"/>
        </w:rPr>
      </w:pPr>
      <w:r w:rsidRPr="005D02BB">
        <w:rPr>
          <w:rFonts w:ascii="Arial" w:eastAsia="Tahoma" w:hAnsi="Arial" w:cs="Arial"/>
          <w:color w:val="000000"/>
        </w:rPr>
        <w:t>5.</w:t>
      </w:r>
      <w:r w:rsidRPr="005D02BB">
        <w:rPr>
          <w:rFonts w:ascii="Arial" w:eastAsia="Tahoma" w:hAnsi="Arial" w:cs="Arial"/>
          <w:color w:val="000000"/>
        </w:rPr>
        <w:tab/>
        <w:t xml:space="preserve">2 </w:t>
      </w:r>
      <w:proofErr w:type="gramStart"/>
      <w:r w:rsidRPr="005D02BB">
        <w:rPr>
          <w:rFonts w:ascii="Arial" w:eastAsia="Tahoma" w:hAnsi="Arial" w:cs="Arial"/>
          <w:color w:val="000000"/>
        </w:rPr>
        <w:t>razy</w:t>
      </w:r>
      <w:proofErr w:type="gramEnd"/>
      <w:r w:rsidRPr="005D02BB">
        <w:rPr>
          <w:rFonts w:ascii="Arial" w:eastAsia="Tahoma" w:hAnsi="Arial" w:cs="Arial"/>
          <w:color w:val="000000"/>
        </w:rPr>
        <w:t xml:space="preserve"> w roku w terminie od 1 do 15 maja oraz od 1 do 15 lipca wymiana piasku </w:t>
      </w:r>
      <w:r w:rsidRPr="005D02BB">
        <w:rPr>
          <w:rFonts w:ascii="Arial" w:eastAsia="Tahoma" w:hAnsi="Arial" w:cs="Arial"/>
          <w:color w:val="000000"/>
        </w:rPr>
        <w:br/>
        <w:t>w piaskownicach, potwierdzona protokołem odbioru (piasek powinien posiadać wszystkie niezbędne certyfikaty).</w:t>
      </w:r>
    </w:p>
    <w:p w:rsidR="000103FE" w:rsidRPr="005D02BB" w:rsidRDefault="005B71D6" w:rsidP="005D02BB">
      <w:pPr>
        <w:pStyle w:val="Standard"/>
        <w:spacing w:line="276" w:lineRule="auto"/>
        <w:ind w:left="567" w:hanging="567"/>
        <w:jc w:val="both"/>
        <w:rPr>
          <w:rFonts w:ascii="Arial" w:hAnsi="Arial" w:cs="Arial"/>
        </w:rPr>
      </w:pPr>
      <w:r w:rsidRPr="005D02BB">
        <w:rPr>
          <w:rFonts w:ascii="Arial" w:eastAsia="Tahoma" w:hAnsi="Arial" w:cs="Arial"/>
          <w:color w:val="000000"/>
        </w:rPr>
        <w:t>6.</w:t>
      </w:r>
      <w:r w:rsidRPr="005D02BB">
        <w:rPr>
          <w:rFonts w:ascii="Arial" w:eastAsia="Tahoma" w:hAnsi="Arial" w:cs="Arial"/>
          <w:color w:val="000000"/>
        </w:rPr>
        <w:tab/>
        <w:t>Dokonywanie codziennego przeglądu obsługiwanego terenu ze szczególnym uwzględnieniem właściwego wykonania zadań wynikających z przejętych obowiązków.</w:t>
      </w:r>
    </w:p>
    <w:p w:rsidR="000103FE" w:rsidRPr="005D02BB" w:rsidRDefault="005B71D6" w:rsidP="005D02BB">
      <w:pPr>
        <w:pStyle w:val="Standard"/>
        <w:spacing w:line="276" w:lineRule="auto"/>
        <w:ind w:left="567" w:hanging="567"/>
        <w:jc w:val="both"/>
        <w:rPr>
          <w:rFonts w:ascii="Arial" w:hAnsi="Arial" w:cs="Arial"/>
        </w:rPr>
      </w:pPr>
      <w:r w:rsidRPr="005D02BB">
        <w:rPr>
          <w:rFonts w:ascii="Arial" w:eastAsia="Tahoma" w:hAnsi="Arial" w:cs="Arial"/>
          <w:color w:val="000000"/>
        </w:rPr>
        <w:t>7.</w:t>
      </w:r>
      <w:r w:rsidRPr="005D02BB">
        <w:rPr>
          <w:rFonts w:ascii="Arial" w:eastAsia="Tahoma" w:hAnsi="Arial" w:cs="Arial"/>
          <w:color w:val="000000"/>
        </w:rPr>
        <w:tab/>
        <w:t>Niezwłoczne zawiadamianie Zamawiającego o dostrzeżonych uszkodzeniach lub wadliwym działaniu instalacji i urządzeń technicznych znajdujących się na terenie nieruchomości.</w:t>
      </w:r>
    </w:p>
    <w:p w:rsidR="000103FE" w:rsidRPr="005D02BB" w:rsidRDefault="005B71D6" w:rsidP="005D02BB">
      <w:pPr>
        <w:pStyle w:val="Standard"/>
        <w:spacing w:line="276" w:lineRule="auto"/>
        <w:ind w:left="567" w:hanging="567"/>
        <w:jc w:val="both"/>
        <w:rPr>
          <w:rFonts w:ascii="Arial" w:hAnsi="Arial" w:cs="Arial"/>
        </w:rPr>
      </w:pPr>
      <w:r w:rsidRPr="005D02BB">
        <w:rPr>
          <w:rFonts w:ascii="Arial" w:eastAsia="Tahoma" w:hAnsi="Arial" w:cs="Arial"/>
          <w:color w:val="000000"/>
        </w:rPr>
        <w:t>8.</w:t>
      </w:r>
      <w:r w:rsidRPr="005D02BB">
        <w:rPr>
          <w:rFonts w:ascii="Arial" w:eastAsia="Tahoma" w:hAnsi="Arial" w:cs="Arial"/>
          <w:color w:val="000000"/>
        </w:rPr>
        <w:tab/>
        <w:t>Zgłaszanie potrzeb dotyczących renowacji zieleni oraz przycinania i wycięcia drzew owocowych.</w:t>
      </w:r>
    </w:p>
    <w:p w:rsidR="000103FE" w:rsidRPr="005D02BB" w:rsidRDefault="005B71D6" w:rsidP="005D02BB">
      <w:pPr>
        <w:pStyle w:val="Standard"/>
        <w:spacing w:line="276" w:lineRule="auto"/>
        <w:ind w:left="567" w:hanging="567"/>
        <w:jc w:val="both"/>
        <w:rPr>
          <w:rFonts w:ascii="Arial" w:hAnsi="Arial" w:cs="Arial"/>
        </w:rPr>
      </w:pPr>
      <w:r w:rsidRPr="005D02BB">
        <w:rPr>
          <w:rFonts w:ascii="Arial" w:eastAsia="Tahoma" w:hAnsi="Arial" w:cs="Arial"/>
          <w:color w:val="000000"/>
        </w:rPr>
        <w:t>9.</w:t>
      </w:r>
      <w:r w:rsidRPr="005D02BB">
        <w:rPr>
          <w:rFonts w:ascii="Arial" w:eastAsia="Tahoma" w:hAnsi="Arial" w:cs="Arial"/>
          <w:color w:val="000000"/>
        </w:rPr>
        <w:tab/>
        <w:t>Udział w okresowych kontrolach sanitarno-porządkowych organizowanych na terenie objętym umową oraz wykonywanie zaleceń zgodnych z umową wynikających z tych kontroli.</w:t>
      </w:r>
    </w:p>
    <w:p w:rsidR="000103FE" w:rsidRPr="005D02BB" w:rsidRDefault="005B71D6" w:rsidP="005D02BB">
      <w:pPr>
        <w:pStyle w:val="Standard"/>
        <w:tabs>
          <w:tab w:val="left" w:pos="1134"/>
        </w:tabs>
        <w:spacing w:line="276" w:lineRule="auto"/>
        <w:ind w:left="567" w:hanging="567"/>
        <w:jc w:val="both"/>
        <w:rPr>
          <w:rFonts w:ascii="Arial" w:hAnsi="Arial" w:cs="Arial"/>
        </w:rPr>
      </w:pPr>
      <w:r w:rsidRPr="005D02BB">
        <w:rPr>
          <w:rFonts w:ascii="Arial" w:eastAsia="Tahoma" w:hAnsi="Arial" w:cs="Arial"/>
          <w:color w:val="000000"/>
        </w:rPr>
        <w:t>10.</w:t>
      </w:r>
      <w:r w:rsidRPr="005D02BB">
        <w:rPr>
          <w:rFonts w:ascii="Arial" w:eastAsia="Tahoma" w:hAnsi="Arial" w:cs="Arial"/>
          <w:color w:val="000000"/>
        </w:rPr>
        <w:tab/>
        <w:t xml:space="preserve">Usuwanie z budynków oraz pomieszczeń i urządzeń ogłoszeń, plakatów, afiszy, napisów, rysunków </w:t>
      </w:r>
      <w:proofErr w:type="gramStart"/>
      <w:r w:rsidRPr="005D02BB">
        <w:rPr>
          <w:rFonts w:ascii="Arial" w:eastAsia="Tahoma" w:hAnsi="Arial" w:cs="Arial"/>
          <w:color w:val="000000"/>
        </w:rPr>
        <w:t>umieszczonych</w:t>
      </w:r>
      <w:proofErr w:type="gramEnd"/>
      <w:r w:rsidRPr="005D02BB">
        <w:rPr>
          <w:rFonts w:ascii="Arial" w:eastAsia="Tahoma" w:hAnsi="Arial" w:cs="Arial"/>
          <w:color w:val="000000"/>
        </w:rPr>
        <w:t xml:space="preserve"> bez zgody i wiedzy Zamawiającego.</w:t>
      </w:r>
    </w:p>
    <w:p w:rsidR="000103FE" w:rsidRPr="005D02BB" w:rsidRDefault="000103FE" w:rsidP="005D02BB">
      <w:pPr>
        <w:pStyle w:val="Standard"/>
        <w:spacing w:line="276" w:lineRule="auto"/>
        <w:jc w:val="both"/>
        <w:rPr>
          <w:rFonts w:ascii="Arial" w:hAnsi="Arial" w:cs="Arial"/>
          <w:color w:val="000000"/>
        </w:rPr>
      </w:pPr>
    </w:p>
    <w:p w:rsidR="000103FE" w:rsidRPr="005D02BB" w:rsidRDefault="005B71D6" w:rsidP="005D02BB">
      <w:pPr>
        <w:pStyle w:val="Standard"/>
        <w:tabs>
          <w:tab w:val="left" w:pos="567"/>
        </w:tabs>
        <w:spacing w:line="276" w:lineRule="auto"/>
        <w:jc w:val="both"/>
        <w:rPr>
          <w:rFonts w:ascii="Arial" w:hAnsi="Arial" w:cs="Arial"/>
        </w:rPr>
      </w:pPr>
      <w:r w:rsidRPr="005D02BB">
        <w:rPr>
          <w:rFonts w:ascii="Arial" w:hAnsi="Arial" w:cs="Arial"/>
          <w:b/>
          <w:color w:val="000000"/>
        </w:rPr>
        <w:t>3.</w:t>
      </w:r>
      <w:r w:rsidRPr="005D02BB">
        <w:rPr>
          <w:rFonts w:ascii="Arial" w:hAnsi="Arial" w:cs="Arial"/>
          <w:b/>
          <w:color w:val="000000"/>
        </w:rPr>
        <w:tab/>
      </w:r>
      <w:r w:rsidRPr="005D02BB">
        <w:rPr>
          <w:rFonts w:ascii="Arial" w:hAnsi="Arial" w:cs="Arial"/>
          <w:b/>
        </w:rPr>
        <w:t>Informacje dodatkowe do opisu przedmiotu zamówienia oraz ogólnych założeń:</w:t>
      </w:r>
    </w:p>
    <w:p w:rsidR="000103FE" w:rsidRPr="005D02BB" w:rsidRDefault="005B71D6" w:rsidP="005D02BB">
      <w:pPr>
        <w:pStyle w:val="Default"/>
        <w:tabs>
          <w:tab w:val="left" w:pos="1134"/>
        </w:tabs>
        <w:spacing w:line="276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proofErr w:type="gramStart"/>
      <w:r w:rsidRPr="005D02BB">
        <w:rPr>
          <w:rFonts w:ascii="Arial" w:hAnsi="Arial" w:cs="Arial"/>
          <w:color w:val="00000A"/>
          <w:sz w:val="20"/>
          <w:szCs w:val="20"/>
        </w:rPr>
        <w:t>1)</w:t>
      </w:r>
      <w:r w:rsidRPr="005D02BB">
        <w:rPr>
          <w:rFonts w:ascii="Arial" w:hAnsi="Arial" w:cs="Arial"/>
          <w:color w:val="00000A"/>
          <w:sz w:val="20"/>
          <w:szCs w:val="20"/>
        </w:rPr>
        <w:tab/>
        <w:t>potwierdzenia</w:t>
      </w:r>
      <w:proofErr w:type="gramEnd"/>
      <w:r w:rsidRPr="005D02BB">
        <w:rPr>
          <w:rFonts w:ascii="Arial" w:hAnsi="Arial" w:cs="Arial"/>
          <w:color w:val="00000A"/>
          <w:sz w:val="20"/>
          <w:szCs w:val="20"/>
        </w:rPr>
        <w:t xml:space="preserve"> wykonania usługi dokonują wyznaczeni przedstawiciele zarówno ze strony Zamawiającego jak i Wykonawcy.</w:t>
      </w:r>
    </w:p>
    <w:p w:rsidR="000103FE" w:rsidRPr="005D02BB" w:rsidRDefault="005B71D6" w:rsidP="005D02BB">
      <w:pPr>
        <w:pStyle w:val="Default"/>
        <w:tabs>
          <w:tab w:val="left" w:pos="1134"/>
        </w:tabs>
        <w:spacing w:line="276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proofErr w:type="gramStart"/>
      <w:r w:rsidRPr="005D02BB">
        <w:rPr>
          <w:rFonts w:ascii="Arial" w:hAnsi="Arial" w:cs="Arial"/>
          <w:color w:val="00000A"/>
          <w:sz w:val="20"/>
          <w:szCs w:val="20"/>
        </w:rPr>
        <w:t>2)</w:t>
      </w:r>
      <w:r w:rsidRPr="005D02BB">
        <w:rPr>
          <w:rFonts w:ascii="Arial" w:hAnsi="Arial" w:cs="Arial"/>
          <w:color w:val="00000A"/>
          <w:sz w:val="20"/>
          <w:szCs w:val="20"/>
        </w:rPr>
        <w:tab/>
        <w:t>powierzchnia</w:t>
      </w:r>
      <w:proofErr w:type="gramEnd"/>
      <w:r w:rsidRPr="005D02BB">
        <w:rPr>
          <w:rFonts w:ascii="Arial" w:hAnsi="Arial" w:cs="Arial"/>
          <w:color w:val="00000A"/>
          <w:sz w:val="20"/>
          <w:szCs w:val="20"/>
        </w:rPr>
        <w:t xml:space="preserve"> wewnętrzna wspólnego użytku to według nazewnictwa w załącznikach do SWZ piwnice, strychy i klatka schodowa do powierzchni klatek schodowych są wliczone powierzchnie schodów i podestów). Do powierzchni strychu są wliczone również powierzchnie pralni i suszarni; </w:t>
      </w:r>
      <w:r w:rsidRPr="005D02BB">
        <w:rPr>
          <w:rFonts w:ascii="Arial" w:hAnsi="Arial" w:cs="Arial"/>
          <w:color w:val="00000A"/>
          <w:sz w:val="20"/>
          <w:szCs w:val="20"/>
        </w:rPr>
        <w:br/>
        <w:t>do powierzchni piwnic są wliczone również powierzchnie wózkowni, suszarni, etc.</w:t>
      </w:r>
    </w:p>
    <w:p w:rsidR="000103FE" w:rsidRPr="005D02BB" w:rsidRDefault="005B71D6" w:rsidP="005D02BB">
      <w:pPr>
        <w:pStyle w:val="Default"/>
        <w:tabs>
          <w:tab w:val="left" w:pos="1134"/>
        </w:tabs>
        <w:spacing w:line="276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proofErr w:type="gramStart"/>
      <w:r w:rsidRPr="005D02BB">
        <w:rPr>
          <w:rFonts w:ascii="Arial" w:hAnsi="Arial" w:cs="Arial"/>
          <w:color w:val="00000A"/>
          <w:sz w:val="20"/>
          <w:szCs w:val="20"/>
        </w:rPr>
        <w:lastRenderedPageBreak/>
        <w:t>3)</w:t>
      </w:r>
      <w:r w:rsidRPr="005D02BB">
        <w:rPr>
          <w:rFonts w:ascii="Arial" w:hAnsi="Arial" w:cs="Arial"/>
          <w:color w:val="00000A"/>
          <w:sz w:val="20"/>
          <w:szCs w:val="20"/>
        </w:rPr>
        <w:tab/>
        <w:t>do</w:t>
      </w:r>
      <w:proofErr w:type="gramEnd"/>
      <w:r w:rsidRPr="005D02BB">
        <w:rPr>
          <w:rFonts w:ascii="Arial" w:hAnsi="Arial" w:cs="Arial"/>
          <w:color w:val="00000A"/>
          <w:sz w:val="20"/>
          <w:szCs w:val="20"/>
        </w:rPr>
        <w:t xml:space="preserve"> powierzchni okien i drzwi wliczone są parapety, lampy, skrzynki na listy i reklamy które również objęte są przedmiotem zamówienia.</w:t>
      </w:r>
    </w:p>
    <w:p w:rsidR="000103FE" w:rsidRPr="005D02BB" w:rsidRDefault="005B71D6" w:rsidP="005D02BB">
      <w:pPr>
        <w:pStyle w:val="Default"/>
        <w:tabs>
          <w:tab w:val="left" w:pos="1134"/>
        </w:tabs>
        <w:spacing w:line="276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proofErr w:type="gramStart"/>
      <w:r w:rsidRPr="005D02BB">
        <w:rPr>
          <w:rFonts w:ascii="Arial" w:hAnsi="Arial" w:cs="Arial"/>
          <w:color w:val="00000A"/>
          <w:sz w:val="20"/>
          <w:szCs w:val="20"/>
        </w:rPr>
        <w:t>4)</w:t>
      </w:r>
      <w:r w:rsidRPr="005D02BB">
        <w:rPr>
          <w:rFonts w:ascii="Arial" w:hAnsi="Arial" w:cs="Arial"/>
          <w:color w:val="00000A"/>
          <w:sz w:val="20"/>
          <w:szCs w:val="20"/>
        </w:rPr>
        <w:tab/>
        <w:t>powierzchnia</w:t>
      </w:r>
      <w:proofErr w:type="gramEnd"/>
      <w:r w:rsidRPr="005D02BB">
        <w:rPr>
          <w:rFonts w:ascii="Arial" w:hAnsi="Arial" w:cs="Arial"/>
          <w:color w:val="00000A"/>
          <w:sz w:val="20"/>
          <w:szCs w:val="20"/>
        </w:rPr>
        <w:t xml:space="preserve"> przeznaczona do zimowego utrzymania dróg osiedlowych, oraz dojść do nieruchomości, pojemników na śmieci jest ujęta w powierzchni zewnętrznej danej nieruchomości,</w:t>
      </w:r>
    </w:p>
    <w:p w:rsidR="000103FE" w:rsidRPr="005D02BB" w:rsidRDefault="005B71D6" w:rsidP="005D02BB">
      <w:pPr>
        <w:pStyle w:val="Default"/>
        <w:tabs>
          <w:tab w:val="left" w:pos="1134"/>
        </w:tabs>
        <w:spacing w:line="276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proofErr w:type="gramStart"/>
      <w:r w:rsidRPr="005D02BB">
        <w:rPr>
          <w:rFonts w:ascii="Arial" w:hAnsi="Arial" w:cs="Arial"/>
          <w:color w:val="00000A"/>
          <w:sz w:val="20"/>
          <w:szCs w:val="20"/>
        </w:rPr>
        <w:t>5)</w:t>
      </w:r>
      <w:r w:rsidRPr="005D02BB">
        <w:rPr>
          <w:rFonts w:ascii="Arial" w:hAnsi="Arial" w:cs="Arial"/>
          <w:color w:val="00000A"/>
          <w:sz w:val="20"/>
          <w:szCs w:val="20"/>
        </w:rPr>
        <w:tab/>
        <w:t>Zamawiający</w:t>
      </w:r>
      <w:proofErr w:type="gramEnd"/>
      <w:r w:rsidRPr="005D02BB">
        <w:rPr>
          <w:rFonts w:ascii="Arial" w:hAnsi="Arial" w:cs="Arial"/>
          <w:color w:val="00000A"/>
          <w:sz w:val="20"/>
          <w:szCs w:val="20"/>
        </w:rPr>
        <w:t xml:space="preserve"> nie zapewnia skrzyń do składowania materiałów szorstkich.</w:t>
      </w:r>
    </w:p>
    <w:p w:rsidR="000103FE" w:rsidRPr="005D02BB" w:rsidRDefault="005B71D6" w:rsidP="005D02BB">
      <w:pPr>
        <w:pStyle w:val="Default"/>
        <w:tabs>
          <w:tab w:val="left" w:pos="1134"/>
        </w:tabs>
        <w:spacing w:line="276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proofErr w:type="gramStart"/>
      <w:r w:rsidRPr="005D02BB">
        <w:rPr>
          <w:rFonts w:ascii="Arial" w:hAnsi="Arial" w:cs="Arial"/>
          <w:color w:val="00000A"/>
          <w:sz w:val="20"/>
          <w:szCs w:val="20"/>
        </w:rPr>
        <w:t>6)</w:t>
      </w:r>
      <w:r w:rsidRPr="005D02BB">
        <w:rPr>
          <w:rFonts w:ascii="Arial" w:hAnsi="Arial" w:cs="Arial"/>
          <w:color w:val="00000A"/>
          <w:sz w:val="20"/>
          <w:szCs w:val="20"/>
        </w:rPr>
        <w:tab/>
        <w:t>utrzymanie</w:t>
      </w:r>
      <w:proofErr w:type="gramEnd"/>
      <w:r w:rsidRPr="005D02BB">
        <w:rPr>
          <w:rFonts w:ascii="Arial" w:hAnsi="Arial" w:cs="Arial"/>
          <w:color w:val="00000A"/>
          <w:sz w:val="20"/>
          <w:szCs w:val="20"/>
        </w:rPr>
        <w:t xml:space="preserve"> czystości w częściach wspólnych winno przebiegać „na bieżąco”.</w:t>
      </w:r>
    </w:p>
    <w:p w:rsidR="000103FE" w:rsidRPr="005D02BB" w:rsidRDefault="005B71D6" w:rsidP="005D02BB">
      <w:pPr>
        <w:pStyle w:val="Default"/>
        <w:tabs>
          <w:tab w:val="left" w:pos="1134"/>
        </w:tabs>
        <w:spacing w:line="276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proofErr w:type="gramStart"/>
      <w:r w:rsidRPr="005D02BB">
        <w:rPr>
          <w:rFonts w:ascii="Arial" w:hAnsi="Arial" w:cs="Arial"/>
          <w:color w:val="00000A"/>
          <w:sz w:val="20"/>
          <w:szCs w:val="20"/>
        </w:rPr>
        <w:t>7)</w:t>
      </w:r>
      <w:r w:rsidRPr="005D02BB">
        <w:rPr>
          <w:rFonts w:ascii="Arial" w:hAnsi="Arial" w:cs="Arial"/>
          <w:color w:val="00000A"/>
          <w:sz w:val="20"/>
          <w:szCs w:val="20"/>
        </w:rPr>
        <w:tab/>
        <w:t>Wykonawca</w:t>
      </w:r>
      <w:proofErr w:type="gramEnd"/>
      <w:r w:rsidRPr="005D02BB">
        <w:rPr>
          <w:rFonts w:ascii="Arial" w:hAnsi="Arial" w:cs="Arial"/>
          <w:color w:val="00000A"/>
          <w:sz w:val="20"/>
          <w:szCs w:val="20"/>
        </w:rPr>
        <w:t xml:space="preserve"> usługi jest odpowiedzialny za grabienie, ewentualne składowanie i wywóz liści we własnym zakresie i na własny koszt. Koszt należy skalkulować w pozycjach związanych </w:t>
      </w:r>
      <w:r w:rsidRPr="005D02BB">
        <w:rPr>
          <w:rFonts w:ascii="Arial" w:hAnsi="Arial" w:cs="Arial"/>
          <w:color w:val="00000A"/>
          <w:sz w:val="20"/>
          <w:szCs w:val="20"/>
        </w:rPr>
        <w:br/>
        <w:t>z utrzymaniem czystości na terenach zewnętrznych.</w:t>
      </w:r>
    </w:p>
    <w:p w:rsidR="000103FE" w:rsidRPr="005D02BB" w:rsidRDefault="005B71D6" w:rsidP="005D02BB">
      <w:pPr>
        <w:pStyle w:val="Default"/>
        <w:tabs>
          <w:tab w:val="left" w:pos="1134"/>
        </w:tabs>
        <w:spacing w:line="276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proofErr w:type="gramStart"/>
      <w:r w:rsidRPr="005D02BB">
        <w:rPr>
          <w:rFonts w:ascii="Arial" w:hAnsi="Arial" w:cs="Arial"/>
          <w:color w:val="00000A"/>
          <w:sz w:val="20"/>
          <w:szCs w:val="20"/>
        </w:rPr>
        <w:t>8)</w:t>
      </w:r>
      <w:r w:rsidRPr="005D02BB">
        <w:rPr>
          <w:rFonts w:ascii="Arial" w:hAnsi="Arial" w:cs="Arial"/>
          <w:color w:val="00000A"/>
          <w:sz w:val="20"/>
          <w:szCs w:val="20"/>
        </w:rPr>
        <w:tab/>
        <w:t>wszelkie</w:t>
      </w:r>
      <w:proofErr w:type="gramEnd"/>
      <w:r w:rsidRPr="005D02BB">
        <w:rPr>
          <w:rFonts w:ascii="Arial" w:hAnsi="Arial" w:cs="Arial"/>
          <w:color w:val="00000A"/>
          <w:sz w:val="20"/>
          <w:szCs w:val="20"/>
        </w:rPr>
        <w:t xml:space="preserve"> uzgodnienia będą miały każdorazowo formę pisemną.</w:t>
      </w:r>
    </w:p>
    <w:p w:rsidR="000103FE" w:rsidRPr="005D02BB" w:rsidRDefault="005B71D6" w:rsidP="005D02BB">
      <w:pPr>
        <w:pStyle w:val="Default"/>
        <w:tabs>
          <w:tab w:val="left" w:pos="1134"/>
          <w:tab w:val="left" w:pos="1701"/>
        </w:tabs>
        <w:spacing w:line="276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proofErr w:type="gramStart"/>
      <w:r w:rsidRPr="005D02BB">
        <w:rPr>
          <w:rFonts w:ascii="Arial" w:hAnsi="Arial" w:cs="Arial"/>
          <w:color w:val="00000A"/>
          <w:sz w:val="20"/>
          <w:szCs w:val="20"/>
        </w:rPr>
        <w:t>9)</w:t>
      </w:r>
      <w:r w:rsidRPr="005D02BB">
        <w:rPr>
          <w:rFonts w:ascii="Arial" w:hAnsi="Arial" w:cs="Arial"/>
          <w:color w:val="00000A"/>
          <w:sz w:val="20"/>
          <w:szCs w:val="20"/>
        </w:rPr>
        <w:tab/>
        <w:t>Zamawiający</w:t>
      </w:r>
      <w:proofErr w:type="gramEnd"/>
      <w:r w:rsidRPr="005D02BB">
        <w:rPr>
          <w:rFonts w:ascii="Arial" w:hAnsi="Arial" w:cs="Arial"/>
          <w:color w:val="00000A"/>
          <w:sz w:val="20"/>
          <w:szCs w:val="20"/>
        </w:rPr>
        <w:t xml:space="preserve"> nie zapewnia dostępu do wody i energii elektrycznej. Na dzień dzisiejszy Zamawiający nie posiada ostatecznej wiedzy o wolnych pomieszczeniach, które </w:t>
      </w:r>
      <w:proofErr w:type="gramStart"/>
      <w:r w:rsidRPr="005D02BB">
        <w:rPr>
          <w:rFonts w:ascii="Arial" w:hAnsi="Arial" w:cs="Arial"/>
          <w:color w:val="00000A"/>
          <w:sz w:val="20"/>
          <w:szCs w:val="20"/>
        </w:rPr>
        <w:t>mogły by</w:t>
      </w:r>
      <w:proofErr w:type="gramEnd"/>
      <w:r w:rsidRPr="005D02BB">
        <w:rPr>
          <w:rFonts w:ascii="Arial" w:hAnsi="Arial" w:cs="Arial"/>
          <w:color w:val="00000A"/>
          <w:sz w:val="20"/>
          <w:szCs w:val="20"/>
        </w:rPr>
        <w:t xml:space="preserve"> zostać udostępnione Wykonawcom na okres realizacji umowy. Ewentualna dzierżawa będzie stanowiła przedmiot oddzielnych negocjacji po podpisaniu umowy z Wykonawcą.</w:t>
      </w:r>
    </w:p>
    <w:p w:rsidR="000103FE" w:rsidRPr="005D02BB" w:rsidRDefault="005B71D6" w:rsidP="005D02BB">
      <w:pPr>
        <w:pStyle w:val="Default"/>
        <w:tabs>
          <w:tab w:val="left" w:pos="1134"/>
        </w:tabs>
        <w:spacing w:line="276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proofErr w:type="gramStart"/>
      <w:r w:rsidRPr="005D02BB">
        <w:rPr>
          <w:rFonts w:ascii="Arial" w:hAnsi="Arial" w:cs="Arial"/>
          <w:color w:val="00000A"/>
          <w:sz w:val="20"/>
          <w:szCs w:val="20"/>
        </w:rPr>
        <w:t>10)</w:t>
      </w:r>
      <w:r w:rsidRPr="005D02BB">
        <w:rPr>
          <w:rFonts w:ascii="Arial" w:hAnsi="Arial" w:cs="Arial"/>
          <w:color w:val="00000A"/>
          <w:sz w:val="20"/>
          <w:szCs w:val="20"/>
        </w:rPr>
        <w:tab/>
        <w:t>Zamawiający</w:t>
      </w:r>
      <w:proofErr w:type="gramEnd"/>
      <w:r w:rsidRPr="005D02BB">
        <w:rPr>
          <w:rFonts w:ascii="Arial" w:hAnsi="Arial" w:cs="Arial"/>
          <w:color w:val="00000A"/>
          <w:sz w:val="20"/>
          <w:szCs w:val="20"/>
        </w:rPr>
        <w:t xml:space="preserve"> w ramach niniejszego zamówienia obsługuje obecnie następującą ilość piaskownic: </w:t>
      </w:r>
      <w:r w:rsidRPr="005D02BB">
        <w:rPr>
          <w:rFonts w:ascii="Arial" w:hAnsi="Arial" w:cs="Arial"/>
          <w:color w:val="00000A"/>
          <w:sz w:val="20"/>
          <w:szCs w:val="20"/>
        </w:rPr>
        <w:br/>
        <w:t>2 szt. Należy przyjąć średnio ok. 3 ton piasku/1 piaskownicę.</w:t>
      </w:r>
    </w:p>
    <w:p w:rsidR="000103FE" w:rsidRPr="005D02BB" w:rsidRDefault="005B71D6" w:rsidP="005D02BB">
      <w:pPr>
        <w:pStyle w:val="Default"/>
        <w:tabs>
          <w:tab w:val="left" w:pos="1134"/>
          <w:tab w:val="left" w:pos="1701"/>
        </w:tabs>
        <w:spacing w:line="276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proofErr w:type="gramStart"/>
      <w:r w:rsidRPr="005D02BB">
        <w:rPr>
          <w:rFonts w:ascii="Arial" w:hAnsi="Arial" w:cs="Arial"/>
          <w:color w:val="00000A"/>
          <w:sz w:val="20"/>
          <w:szCs w:val="20"/>
        </w:rPr>
        <w:t>11)</w:t>
      </w:r>
      <w:r w:rsidRPr="005D02BB">
        <w:rPr>
          <w:rFonts w:ascii="Arial" w:hAnsi="Arial" w:cs="Arial"/>
          <w:color w:val="00000A"/>
          <w:sz w:val="20"/>
          <w:szCs w:val="20"/>
        </w:rPr>
        <w:tab/>
        <w:t>Wywóz</w:t>
      </w:r>
      <w:proofErr w:type="gramEnd"/>
      <w:r w:rsidRPr="005D02BB">
        <w:rPr>
          <w:rFonts w:ascii="Arial" w:hAnsi="Arial" w:cs="Arial"/>
          <w:color w:val="00000A"/>
          <w:sz w:val="20"/>
          <w:szCs w:val="20"/>
        </w:rPr>
        <w:t xml:space="preserve"> </w:t>
      </w:r>
      <w:proofErr w:type="spellStart"/>
      <w:r w:rsidRPr="005D02BB">
        <w:rPr>
          <w:rFonts w:ascii="Arial" w:hAnsi="Arial" w:cs="Arial"/>
          <w:color w:val="00000A"/>
          <w:sz w:val="20"/>
          <w:szCs w:val="20"/>
        </w:rPr>
        <w:t>wielogabarytów</w:t>
      </w:r>
      <w:proofErr w:type="spellEnd"/>
      <w:r w:rsidRPr="005D02BB">
        <w:rPr>
          <w:rFonts w:ascii="Arial" w:hAnsi="Arial" w:cs="Arial"/>
          <w:color w:val="00000A"/>
          <w:sz w:val="20"/>
          <w:szCs w:val="20"/>
        </w:rPr>
        <w:t xml:space="preserve">, </w:t>
      </w:r>
      <w:proofErr w:type="spellStart"/>
      <w:r w:rsidRPr="005D02BB">
        <w:rPr>
          <w:rFonts w:ascii="Arial" w:hAnsi="Arial" w:cs="Arial"/>
          <w:color w:val="00000A"/>
          <w:sz w:val="20"/>
          <w:szCs w:val="20"/>
        </w:rPr>
        <w:t>niegabarytów</w:t>
      </w:r>
      <w:proofErr w:type="spellEnd"/>
      <w:r w:rsidRPr="005D02BB">
        <w:rPr>
          <w:rFonts w:ascii="Arial" w:hAnsi="Arial" w:cs="Arial"/>
          <w:color w:val="00000A"/>
          <w:sz w:val="20"/>
          <w:szCs w:val="20"/>
        </w:rPr>
        <w:t xml:space="preserve"> oraz gruzu znajdującego się przy śmietnikach do miejsca ich odbioru, zgodnie z obowiązującymi przepisami na terenie Miasta Zabrze. Prosimy założyć proporcję w odniesieniu do danych przedstawionych w załącznikach do SWZ. Zamawiający wyjaśnia, </w:t>
      </w:r>
      <w:r w:rsidRPr="005D02BB">
        <w:rPr>
          <w:rFonts w:ascii="Arial" w:hAnsi="Arial" w:cs="Arial"/>
          <w:color w:val="00000A"/>
          <w:sz w:val="20"/>
          <w:szCs w:val="20"/>
        </w:rPr>
        <w:br/>
        <w:t xml:space="preserve">iż pojęcie „odpadów </w:t>
      </w:r>
      <w:proofErr w:type="spellStart"/>
      <w:r w:rsidRPr="005D02BB">
        <w:rPr>
          <w:rFonts w:ascii="Arial" w:hAnsi="Arial" w:cs="Arial"/>
          <w:color w:val="00000A"/>
          <w:sz w:val="20"/>
          <w:szCs w:val="20"/>
        </w:rPr>
        <w:t>niegabarytowych</w:t>
      </w:r>
      <w:proofErr w:type="spellEnd"/>
      <w:r w:rsidRPr="005D02BB">
        <w:rPr>
          <w:rFonts w:ascii="Arial" w:hAnsi="Arial" w:cs="Arial"/>
          <w:color w:val="00000A"/>
          <w:sz w:val="20"/>
          <w:szCs w:val="20"/>
        </w:rPr>
        <w:t>” określa odpady, które ze względu na duże rozmiary i/lub wagę nie mieszczą się do pojemnika na pozostałe śmieci, na przykład: stoły, szafy, krzesła, sofy, dywany, wózki dziecięce, materace, pierzyny, sieci na pranie, rowery, zabawki dużych rozmiarów etc.</w:t>
      </w:r>
    </w:p>
    <w:p w:rsidR="000103FE" w:rsidRPr="005D02BB" w:rsidRDefault="005B71D6" w:rsidP="005D02BB">
      <w:pPr>
        <w:pStyle w:val="Default"/>
        <w:tabs>
          <w:tab w:val="left" w:pos="567"/>
          <w:tab w:val="left" w:pos="1134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5D02BB">
        <w:rPr>
          <w:rFonts w:ascii="Arial" w:hAnsi="Arial" w:cs="Arial"/>
          <w:color w:val="00000A"/>
          <w:sz w:val="20"/>
          <w:szCs w:val="20"/>
        </w:rPr>
        <w:t>12)</w:t>
      </w:r>
      <w:r w:rsidRPr="005D02BB">
        <w:rPr>
          <w:rFonts w:ascii="Arial" w:hAnsi="Arial" w:cs="Arial"/>
          <w:color w:val="00000A"/>
          <w:sz w:val="20"/>
          <w:szCs w:val="20"/>
        </w:rPr>
        <w:tab/>
        <w:t>Termin</w:t>
      </w:r>
      <w:proofErr w:type="gramEnd"/>
      <w:r w:rsidRPr="005D02BB">
        <w:rPr>
          <w:rFonts w:ascii="Arial" w:hAnsi="Arial" w:cs="Arial"/>
          <w:color w:val="00000A"/>
          <w:sz w:val="20"/>
          <w:szCs w:val="20"/>
        </w:rPr>
        <w:t xml:space="preserve"> wywozu odpadów winien zostać każdorazowo ustalony z administratorem.</w:t>
      </w:r>
    </w:p>
    <w:p w:rsidR="000103FE" w:rsidRPr="005D02BB" w:rsidRDefault="005B71D6" w:rsidP="005D02BB">
      <w:pPr>
        <w:pStyle w:val="Default"/>
        <w:tabs>
          <w:tab w:val="left" w:pos="1134"/>
          <w:tab w:val="left" w:pos="1701"/>
        </w:tabs>
        <w:spacing w:line="276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proofErr w:type="gramStart"/>
      <w:r w:rsidRPr="005D02BB">
        <w:rPr>
          <w:rFonts w:ascii="Arial" w:hAnsi="Arial" w:cs="Arial"/>
          <w:color w:val="00000A"/>
          <w:sz w:val="20"/>
          <w:szCs w:val="20"/>
        </w:rPr>
        <w:t>13)</w:t>
      </w:r>
      <w:r w:rsidRPr="005D02BB">
        <w:rPr>
          <w:rFonts w:ascii="Arial" w:hAnsi="Arial" w:cs="Arial"/>
          <w:color w:val="00000A"/>
          <w:sz w:val="20"/>
          <w:szCs w:val="20"/>
        </w:rPr>
        <w:tab/>
        <w:t>Wykonawca</w:t>
      </w:r>
      <w:proofErr w:type="gramEnd"/>
      <w:r w:rsidRPr="005D02BB">
        <w:rPr>
          <w:rFonts w:ascii="Arial" w:hAnsi="Arial" w:cs="Arial"/>
          <w:color w:val="00000A"/>
          <w:sz w:val="20"/>
          <w:szCs w:val="20"/>
        </w:rPr>
        <w:t xml:space="preserve"> winien umieszczać odpady w pojemnikach na odpady komunalne, które są postawione na terenie danej nieruchomości. Jeżeli na terenie danej nieruchomości znajdują się pojemniki do segregacji, to odpady te należy posegregować i umieścić w odpowiednich pojemnikach.  </w:t>
      </w:r>
    </w:p>
    <w:p w:rsidR="000103FE" w:rsidRPr="005D02BB" w:rsidRDefault="005B71D6" w:rsidP="005D02BB">
      <w:pPr>
        <w:pStyle w:val="Default"/>
        <w:tabs>
          <w:tab w:val="left" w:pos="1134"/>
        </w:tabs>
        <w:spacing w:line="276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proofErr w:type="gramStart"/>
      <w:r w:rsidRPr="005D02BB">
        <w:rPr>
          <w:rFonts w:ascii="Arial" w:hAnsi="Arial" w:cs="Arial"/>
          <w:color w:val="00000A"/>
          <w:sz w:val="20"/>
          <w:szCs w:val="20"/>
        </w:rPr>
        <w:t>14)</w:t>
      </w:r>
      <w:r w:rsidRPr="005D02BB">
        <w:rPr>
          <w:rFonts w:ascii="Arial" w:hAnsi="Arial" w:cs="Arial"/>
          <w:color w:val="00000A"/>
          <w:sz w:val="20"/>
          <w:szCs w:val="20"/>
        </w:rPr>
        <w:tab/>
        <w:t>sprzątanie</w:t>
      </w:r>
      <w:proofErr w:type="gramEnd"/>
      <w:r w:rsidRPr="005D02BB">
        <w:rPr>
          <w:rFonts w:ascii="Arial" w:hAnsi="Arial" w:cs="Arial"/>
          <w:color w:val="00000A"/>
          <w:sz w:val="20"/>
          <w:szCs w:val="20"/>
        </w:rPr>
        <w:t xml:space="preserve"> korytarzy i strychów wygląda następująco: przedstawiciel REB wywiesza na terenie nieruchomości informację, iż w danym dniu będzie porządkowany korytarz, strych. Jeżeli te pomieszczenia nie zostaną uprzątnięte przez lokatorów, w tym momencie zostaje realizowana usługa wywozu.</w:t>
      </w:r>
    </w:p>
    <w:p w:rsidR="000103FE" w:rsidRPr="005D02BB" w:rsidRDefault="005B71D6" w:rsidP="005D02BB">
      <w:pPr>
        <w:pStyle w:val="Default"/>
        <w:tabs>
          <w:tab w:val="left" w:pos="567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5D02BB">
        <w:rPr>
          <w:rFonts w:ascii="Arial" w:hAnsi="Arial" w:cs="Arial"/>
          <w:color w:val="00000A"/>
          <w:sz w:val="20"/>
          <w:szCs w:val="20"/>
        </w:rPr>
        <w:t>15)</w:t>
      </w:r>
      <w:r w:rsidRPr="005D02BB">
        <w:rPr>
          <w:rFonts w:ascii="Arial" w:hAnsi="Arial" w:cs="Arial"/>
          <w:color w:val="00000A"/>
          <w:sz w:val="20"/>
          <w:szCs w:val="20"/>
        </w:rPr>
        <w:tab/>
        <w:t>Zakres</w:t>
      </w:r>
      <w:proofErr w:type="gramEnd"/>
      <w:r w:rsidRPr="005D02BB">
        <w:rPr>
          <w:rFonts w:ascii="Arial" w:hAnsi="Arial" w:cs="Arial"/>
          <w:color w:val="00000A"/>
          <w:sz w:val="20"/>
          <w:szCs w:val="20"/>
        </w:rPr>
        <w:t xml:space="preserve"> zamówienia obejmuje również okopywanie krawężników.</w:t>
      </w:r>
    </w:p>
    <w:p w:rsidR="000103FE" w:rsidRPr="005D02BB" w:rsidRDefault="005B71D6" w:rsidP="005D02BB">
      <w:pPr>
        <w:pStyle w:val="Default"/>
        <w:tabs>
          <w:tab w:val="left" w:pos="1134"/>
          <w:tab w:val="left" w:pos="1701"/>
        </w:tabs>
        <w:spacing w:line="276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proofErr w:type="gramStart"/>
      <w:r w:rsidRPr="005D02BB">
        <w:rPr>
          <w:rFonts w:ascii="Arial" w:hAnsi="Arial" w:cs="Arial"/>
          <w:color w:val="00000A"/>
          <w:sz w:val="20"/>
          <w:szCs w:val="20"/>
        </w:rPr>
        <w:t>16)</w:t>
      </w:r>
      <w:r w:rsidRPr="005D02BB">
        <w:rPr>
          <w:rFonts w:ascii="Arial" w:hAnsi="Arial" w:cs="Arial"/>
          <w:color w:val="00000A"/>
          <w:sz w:val="20"/>
          <w:szCs w:val="20"/>
        </w:rPr>
        <w:tab/>
        <w:t>Zamawiający</w:t>
      </w:r>
      <w:proofErr w:type="gramEnd"/>
      <w:r w:rsidRPr="005D02BB">
        <w:rPr>
          <w:rFonts w:ascii="Arial" w:hAnsi="Arial" w:cs="Arial"/>
          <w:color w:val="00000A"/>
          <w:sz w:val="20"/>
          <w:szCs w:val="20"/>
        </w:rPr>
        <w:t xml:space="preserve"> nie precyzuje „techniki” realizacji usługi odśnieżania w nieruchomościach objętych przedmiotem zamówienia.</w:t>
      </w:r>
    </w:p>
    <w:p w:rsidR="000103FE" w:rsidRPr="005D02BB" w:rsidRDefault="005B71D6" w:rsidP="005D02BB">
      <w:pPr>
        <w:pStyle w:val="Default"/>
        <w:tabs>
          <w:tab w:val="left" w:pos="1701"/>
        </w:tabs>
        <w:spacing w:line="276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proofErr w:type="gramStart"/>
      <w:r w:rsidRPr="005D02BB">
        <w:rPr>
          <w:rFonts w:ascii="Arial" w:hAnsi="Arial" w:cs="Arial"/>
          <w:color w:val="00000A"/>
          <w:sz w:val="20"/>
          <w:szCs w:val="20"/>
        </w:rPr>
        <w:t>17)</w:t>
      </w:r>
      <w:r w:rsidRPr="005D02BB">
        <w:rPr>
          <w:rFonts w:ascii="Arial" w:hAnsi="Arial" w:cs="Arial"/>
          <w:color w:val="00000A"/>
          <w:sz w:val="20"/>
          <w:szCs w:val="20"/>
        </w:rPr>
        <w:tab/>
        <w:t>Niektóre</w:t>
      </w:r>
      <w:proofErr w:type="gramEnd"/>
      <w:r w:rsidRPr="005D02BB">
        <w:rPr>
          <w:rFonts w:ascii="Arial" w:hAnsi="Arial" w:cs="Arial"/>
          <w:color w:val="00000A"/>
          <w:sz w:val="20"/>
          <w:szCs w:val="20"/>
        </w:rPr>
        <w:t xml:space="preserve"> okna (większość) nie są dostępne z poziomu podłogi, jednak ich otwarcie nie wymaga wykorzystania specjalnych technik.  </w:t>
      </w:r>
    </w:p>
    <w:p w:rsidR="000103FE" w:rsidRPr="005D02BB" w:rsidRDefault="005D02BB" w:rsidP="005D02BB">
      <w:pPr>
        <w:pStyle w:val="Default"/>
        <w:tabs>
          <w:tab w:val="left" w:pos="993"/>
        </w:tabs>
        <w:spacing w:line="276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color w:val="00000A"/>
          <w:sz w:val="20"/>
          <w:szCs w:val="20"/>
        </w:rPr>
        <w:t>18)</w:t>
      </w:r>
      <w:r>
        <w:rPr>
          <w:rFonts w:ascii="Arial" w:hAnsi="Arial" w:cs="Arial"/>
          <w:color w:val="00000A"/>
          <w:sz w:val="20"/>
          <w:szCs w:val="20"/>
        </w:rPr>
        <w:tab/>
      </w:r>
      <w:r w:rsidR="005B71D6" w:rsidRPr="005D02BB">
        <w:rPr>
          <w:rFonts w:ascii="Arial" w:hAnsi="Arial" w:cs="Arial"/>
          <w:color w:val="00000A"/>
          <w:sz w:val="20"/>
          <w:szCs w:val="20"/>
        </w:rPr>
        <w:t>Wykonawca</w:t>
      </w:r>
      <w:proofErr w:type="gramEnd"/>
      <w:r w:rsidR="005B71D6" w:rsidRPr="005D02BB">
        <w:rPr>
          <w:rFonts w:ascii="Arial" w:hAnsi="Arial" w:cs="Arial"/>
          <w:color w:val="00000A"/>
          <w:sz w:val="20"/>
          <w:szCs w:val="20"/>
        </w:rPr>
        <w:t xml:space="preserve"> musi przewidzieć do realizacji zamówienia taką ilość osób, aby wywiązać się </w:t>
      </w:r>
      <w:r w:rsidR="005B71D6" w:rsidRPr="005D02BB">
        <w:rPr>
          <w:rFonts w:ascii="Arial" w:hAnsi="Arial" w:cs="Arial"/>
          <w:color w:val="00000A"/>
          <w:sz w:val="20"/>
          <w:szCs w:val="20"/>
        </w:rPr>
        <w:br/>
        <w:t xml:space="preserve">z nałożonych obowiązków.  </w:t>
      </w:r>
    </w:p>
    <w:p w:rsidR="000103FE" w:rsidRPr="005D02BB" w:rsidRDefault="000103FE" w:rsidP="005D02BB">
      <w:pPr>
        <w:pStyle w:val="Default"/>
        <w:tabs>
          <w:tab w:val="left" w:pos="426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sectPr w:rsidR="000103FE" w:rsidRPr="005D02BB">
      <w:footerReference w:type="default" r:id="rId7"/>
      <w:pgSz w:w="11906" w:h="16838"/>
      <w:pgMar w:top="567" w:right="1132" w:bottom="765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193D" w:rsidRDefault="005B71D6">
      <w:pPr>
        <w:spacing w:after="0" w:line="240" w:lineRule="auto"/>
      </w:pPr>
      <w:r>
        <w:separator/>
      </w:r>
    </w:p>
  </w:endnote>
  <w:endnote w:type="continuationSeparator" w:id="0">
    <w:p w:rsidR="00BF193D" w:rsidRDefault="005B71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621" w:rsidRDefault="005B71D6">
    <w:pPr>
      <w:pStyle w:val="Stopka"/>
      <w:jc w:val="right"/>
    </w:pPr>
    <w:r>
      <w:rPr>
        <w:rFonts w:ascii="Arial" w:hAnsi="Arial" w:cs="Arial"/>
        <w:sz w:val="16"/>
        <w:szCs w:val="16"/>
      </w:rPr>
      <w:t xml:space="preserve">Strona </w:t>
    </w:r>
    <w:r>
      <w:fldChar w:fldCharType="begin"/>
    </w:r>
    <w:r>
      <w:instrText xml:space="preserve"> PAGE </w:instrText>
    </w:r>
    <w:r>
      <w:fldChar w:fldCharType="separate"/>
    </w:r>
    <w:r w:rsidR="00340AFC">
      <w:rPr>
        <w:noProof/>
      </w:rPr>
      <w:t>3</w:t>
    </w:r>
    <w:r>
      <w:fldChar w:fldCharType="end"/>
    </w:r>
    <w:r>
      <w:rPr>
        <w:rFonts w:ascii="Arial" w:hAnsi="Arial" w:cs="Arial"/>
        <w:sz w:val="16"/>
        <w:szCs w:val="16"/>
      </w:rPr>
      <w:t xml:space="preserve"> z </w:t>
    </w:r>
    <w:r w:rsidR="001D6A96">
      <w:rPr>
        <w:noProof/>
      </w:rPr>
      <w:fldChar w:fldCharType="begin"/>
    </w:r>
    <w:r w:rsidR="001D6A96">
      <w:rPr>
        <w:noProof/>
      </w:rPr>
      <w:instrText xml:space="preserve"> NUMPAGES </w:instrText>
    </w:r>
    <w:r w:rsidR="001D6A96">
      <w:rPr>
        <w:noProof/>
      </w:rPr>
      <w:fldChar w:fldCharType="separate"/>
    </w:r>
    <w:r w:rsidR="00340AFC">
      <w:rPr>
        <w:noProof/>
      </w:rPr>
      <w:t>3</w:t>
    </w:r>
    <w:r w:rsidR="001D6A96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193D" w:rsidRDefault="005B71D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BF193D" w:rsidRDefault="005B71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A0899"/>
    <w:multiLevelType w:val="multilevel"/>
    <w:tmpl w:val="325E91E6"/>
    <w:styleLink w:val="WWNum21"/>
    <w:lvl w:ilvl="0">
      <w:start w:val="4"/>
      <w:numFmt w:val="decimal"/>
      <w:lvlText w:val="%1."/>
      <w:lvlJc w:val="left"/>
      <w:pPr>
        <w:ind w:left="36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0DB74C73"/>
    <w:multiLevelType w:val="multilevel"/>
    <w:tmpl w:val="5A6E85C0"/>
    <w:styleLink w:val="WWNum15"/>
    <w:lvl w:ilvl="0">
      <w:numFmt w:val="bullet"/>
      <w:lvlText w:val=""/>
      <w:lvlJc w:val="left"/>
      <w:pPr>
        <w:ind w:left="720" w:hanging="360"/>
      </w:pPr>
      <w:rPr>
        <w:rFonts w:cs="Arial"/>
        <w:b/>
      </w:r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2" w15:restartNumberingAfterBreak="0">
    <w:nsid w:val="13316106"/>
    <w:multiLevelType w:val="multilevel"/>
    <w:tmpl w:val="FA66B8E6"/>
    <w:styleLink w:val="WWNum17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17BD523D"/>
    <w:multiLevelType w:val="multilevel"/>
    <w:tmpl w:val="5E88FCA6"/>
    <w:styleLink w:val="WWNum24"/>
    <w:lvl w:ilvl="0">
      <w:start w:val="1"/>
      <w:numFmt w:val="decimal"/>
      <w:lvlText w:val="%1)"/>
      <w:lvlJc w:val="left"/>
      <w:pPr>
        <w:ind w:left="915" w:hanging="555"/>
      </w:pPr>
      <w:rPr>
        <w:b w:val="0"/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1A003148"/>
    <w:multiLevelType w:val="multilevel"/>
    <w:tmpl w:val="B4D6EAE8"/>
    <w:styleLink w:val="WWNum6"/>
    <w:lvl w:ilvl="0">
      <w:start w:val="2"/>
      <w:numFmt w:val="decimal"/>
      <w:lvlText w:val="%1."/>
      <w:lvlJc w:val="left"/>
      <w:pPr>
        <w:ind w:left="4224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4944" w:hanging="360"/>
      </w:pPr>
    </w:lvl>
    <w:lvl w:ilvl="2">
      <w:start w:val="1"/>
      <w:numFmt w:val="lowerRoman"/>
      <w:lvlText w:val="%1.%2.%3."/>
      <w:lvlJc w:val="right"/>
      <w:pPr>
        <w:ind w:left="5664" w:hanging="180"/>
      </w:pPr>
    </w:lvl>
    <w:lvl w:ilvl="3">
      <w:start w:val="1"/>
      <w:numFmt w:val="decimal"/>
      <w:lvlText w:val="%1.%2.%3.%4."/>
      <w:lvlJc w:val="left"/>
      <w:pPr>
        <w:ind w:left="6384" w:hanging="360"/>
      </w:pPr>
    </w:lvl>
    <w:lvl w:ilvl="4">
      <w:start w:val="1"/>
      <w:numFmt w:val="lowerLetter"/>
      <w:lvlText w:val="%1.%2.%3.%4.%5."/>
      <w:lvlJc w:val="left"/>
      <w:pPr>
        <w:ind w:left="7104" w:hanging="360"/>
      </w:pPr>
    </w:lvl>
    <w:lvl w:ilvl="5">
      <w:start w:val="1"/>
      <w:numFmt w:val="lowerRoman"/>
      <w:lvlText w:val="%1.%2.%3.%4.%5.%6."/>
      <w:lvlJc w:val="right"/>
      <w:pPr>
        <w:ind w:left="7824" w:hanging="180"/>
      </w:pPr>
    </w:lvl>
    <w:lvl w:ilvl="6">
      <w:start w:val="1"/>
      <w:numFmt w:val="decimal"/>
      <w:lvlText w:val="%1.%2.%3.%4.%5.%6.%7."/>
      <w:lvlJc w:val="left"/>
      <w:pPr>
        <w:ind w:left="8544" w:hanging="360"/>
      </w:pPr>
    </w:lvl>
    <w:lvl w:ilvl="7">
      <w:start w:val="1"/>
      <w:numFmt w:val="lowerLetter"/>
      <w:lvlText w:val="%1.%2.%3.%4.%5.%6.%7.%8."/>
      <w:lvlJc w:val="left"/>
      <w:pPr>
        <w:ind w:left="9264" w:hanging="360"/>
      </w:pPr>
    </w:lvl>
    <w:lvl w:ilvl="8">
      <w:start w:val="1"/>
      <w:numFmt w:val="lowerRoman"/>
      <w:lvlText w:val="%1.%2.%3.%4.%5.%6.%7.%8.%9."/>
      <w:lvlJc w:val="right"/>
      <w:pPr>
        <w:ind w:left="9984" w:hanging="180"/>
      </w:pPr>
    </w:lvl>
  </w:abstractNum>
  <w:abstractNum w:abstractNumId="5" w15:restartNumberingAfterBreak="0">
    <w:nsid w:val="1AD10584"/>
    <w:multiLevelType w:val="multilevel"/>
    <w:tmpl w:val="95F683D0"/>
    <w:styleLink w:val="WWNum5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Arial"/>
        <w:b w:val="0"/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1E623E51"/>
    <w:multiLevelType w:val="multilevel"/>
    <w:tmpl w:val="D13440EA"/>
    <w:styleLink w:val="WWNum1"/>
    <w:lvl w:ilvl="0">
      <w:start w:val="1"/>
      <w:numFmt w:val="decimal"/>
      <w:lvlText w:val="%1)"/>
      <w:lvlJc w:val="left"/>
      <w:pPr>
        <w:ind w:left="786" w:hanging="360"/>
      </w:pPr>
      <w:rPr>
        <w:rFonts w:eastAsia="Times New Roman" w:cs="Arial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20C30F8F"/>
    <w:multiLevelType w:val="multilevel"/>
    <w:tmpl w:val="04FC9B5C"/>
    <w:styleLink w:val="WWNum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 w15:restartNumberingAfterBreak="0">
    <w:nsid w:val="22A721F5"/>
    <w:multiLevelType w:val="multilevel"/>
    <w:tmpl w:val="B8425C0E"/>
    <w:styleLink w:val="WWNum1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24212E75"/>
    <w:multiLevelType w:val="multilevel"/>
    <w:tmpl w:val="FBF6A070"/>
    <w:styleLink w:val="WWNum9"/>
    <w:lvl w:ilvl="0">
      <w:start w:val="8"/>
      <w:numFmt w:val="lowerLetter"/>
      <w:lvlText w:val="%1)"/>
      <w:lvlJc w:val="left"/>
      <w:pPr>
        <w:ind w:left="1362" w:hanging="360"/>
      </w:pPr>
    </w:lvl>
    <w:lvl w:ilvl="1">
      <w:start w:val="1"/>
      <w:numFmt w:val="lowerLetter"/>
      <w:lvlText w:val="%2."/>
      <w:lvlJc w:val="left"/>
      <w:pPr>
        <w:ind w:left="2082" w:hanging="360"/>
      </w:pPr>
    </w:lvl>
    <w:lvl w:ilvl="2">
      <w:start w:val="1"/>
      <w:numFmt w:val="lowerRoman"/>
      <w:lvlText w:val="%1.%2.%3."/>
      <w:lvlJc w:val="right"/>
      <w:pPr>
        <w:ind w:left="2802" w:hanging="180"/>
      </w:pPr>
    </w:lvl>
    <w:lvl w:ilvl="3">
      <w:start w:val="1"/>
      <w:numFmt w:val="decimal"/>
      <w:lvlText w:val="%1.%2.%3.%4."/>
      <w:lvlJc w:val="left"/>
      <w:pPr>
        <w:ind w:left="3522" w:hanging="360"/>
      </w:pPr>
    </w:lvl>
    <w:lvl w:ilvl="4">
      <w:start w:val="1"/>
      <w:numFmt w:val="lowerLetter"/>
      <w:lvlText w:val="%1.%2.%3.%4.%5."/>
      <w:lvlJc w:val="left"/>
      <w:pPr>
        <w:ind w:left="4242" w:hanging="360"/>
      </w:pPr>
    </w:lvl>
    <w:lvl w:ilvl="5">
      <w:start w:val="1"/>
      <w:numFmt w:val="lowerRoman"/>
      <w:lvlText w:val="%1.%2.%3.%4.%5.%6."/>
      <w:lvlJc w:val="right"/>
      <w:pPr>
        <w:ind w:left="4962" w:hanging="180"/>
      </w:pPr>
    </w:lvl>
    <w:lvl w:ilvl="6">
      <w:start w:val="1"/>
      <w:numFmt w:val="decimal"/>
      <w:lvlText w:val="%1.%2.%3.%4.%5.%6.%7."/>
      <w:lvlJc w:val="left"/>
      <w:pPr>
        <w:ind w:left="5682" w:hanging="360"/>
      </w:pPr>
    </w:lvl>
    <w:lvl w:ilvl="7">
      <w:start w:val="1"/>
      <w:numFmt w:val="lowerLetter"/>
      <w:lvlText w:val="%1.%2.%3.%4.%5.%6.%7.%8."/>
      <w:lvlJc w:val="left"/>
      <w:pPr>
        <w:ind w:left="6402" w:hanging="360"/>
      </w:pPr>
    </w:lvl>
    <w:lvl w:ilvl="8">
      <w:start w:val="1"/>
      <w:numFmt w:val="lowerRoman"/>
      <w:lvlText w:val="%1.%2.%3.%4.%5.%6.%7.%8.%9."/>
      <w:lvlJc w:val="right"/>
      <w:pPr>
        <w:ind w:left="7122" w:hanging="180"/>
      </w:pPr>
    </w:lvl>
  </w:abstractNum>
  <w:abstractNum w:abstractNumId="10" w15:restartNumberingAfterBreak="0">
    <w:nsid w:val="39954DAA"/>
    <w:multiLevelType w:val="multilevel"/>
    <w:tmpl w:val="78BC6978"/>
    <w:styleLink w:val="WWNum7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600" w:hanging="720"/>
      </w:pPr>
    </w:lvl>
    <w:lvl w:ilvl="5">
      <w:start w:val="1"/>
      <w:numFmt w:val="decimal"/>
      <w:lvlText w:val="%1.%2.%3.%4.%5.%6."/>
      <w:lvlJc w:val="left"/>
      <w:pPr>
        <w:ind w:left="4320" w:hanging="720"/>
      </w:pPr>
    </w:lvl>
    <w:lvl w:ilvl="6">
      <w:start w:val="1"/>
      <w:numFmt w:val="decimal"/>
      <w:lvlText w:val="%1.%2.%3.%4.%5.%6.%7."/>
      <w:lvlJc w:val="left"/>
      <w:pPr>
        <w:ind w:left="5040" w:hanging="720"/>
      </w:pPr>
    </w:lvl>
    <w:lvl w:ilvl="7">
      <w:start w:val="1"/>
      <w:numFmt w:val="decimal"/>
      <w:lvlText w:val="%1.%2.%3.%4.%5.%6.%7.%8."/>
      <w:lvlJc w:val="left"/>
      <w:pPr>
        <w:ind w:left="5760" w:hanging="720"/>
      </w:pPr>
    </w:lvl>
    <w:lvl w:ilvl="8">
      <w:start w:val="1"/>
      <w:numFmt w:val="decimal"/>
      <w:lvlText w:val="%1.%2.%3.%4.%5.%6.%7.%8.%9."/>
      <w:lvlJc w:val="left"/>
      <w:pPr>
        <w:ind w:left="6480" w:hanging="720"/>
      </w:pPr>
    </w:lvl>
  </w:abstractNum>
  <w:abstractNum w:abstractNumId="11" w15:restartNumberingAfterBreak="0">
    <w:nsid w:val="3AAE51E5"/>
    <w:multiLevelType w:val="multilevel"/>
    <w:tmpl w:val="1E8EB362"/>
    <w:styleLink w:val="WWNum16"/>
    <w:lvl w:ilvl="0">
      <w:numFmt w:val="bullet"/>
      <w:lvlText w:val=""/>
      <w:lvlJc w:val="left"/>
      <w:pPr>
        <w:ind w:left="720" w:hanging="360"/>
      </w:pPr>
      <w:rPr>
        <w:sz w:val="20"/>
      </w:rPr>
    </w:lvl>
    <w:lvl w:ilvl="1">
      <w:numFmt w:val="bullet"/>
      <w:lvlText w:val="o"/>
      <w:lvlJc w:val="left"/>
      <w:pPr>
        <w:ind w:left="1440" w:hanging="360"/>
      </w:pPr>
      <w:rPr>
        <w:sz w:val="20"/>
      </w:rPr>
    </w:lvl>
    <w:lvl w:ilvl="2">
      <w:numFmt w:val="bullet"/>
      <w:lvlText w:val=""/>
      <w:lvlJc w:val="left"/>
      <w:pPr>
        <w:ind w:left="2160" w:hanging="360"/>
      </w:pPr>
      <w:rPr>
        <w:sz w:val="20"/>
      </w:rPr>
    </w:lvl>
    <w:lvl w:ilvl="3">
      <w:numFmt w:val="bullet"/>
      <w:lvlText w:val=""/>
      <w:lvlJc w:val="left"/>
      <w:pPr>
        <w:ind w:left="2880" w:hanging="360"/>
      </w:pPr>
      <w:rPr>
        <w:sz w:val="20"/>
      </w:rPr>
    </w:lvl>
    <w:lvl w:ilvl="4">
      <w:numFmt w:val="bullet"/>
      <w:lvlText w:val=""/>
      <w:lvlJc w:val="left"/>
      <w:pPr>
        <w:ind w:left="3600" w:hanging="360"/>
      </w:pPr>
      <w:rPr>
        <w:sz w:val="20"/>
      </w:rPr>
    </w:lvl>
    <w:lvl w:ilvl="5">
      <w:numFmt w:val="bullet"/>
      <w:lvlText w:val=""/>
      <w:lvlJc w:val="left"/>
      <w:pPr>
        <w:ind w:left="4320" w:hanging="360"/>
      </w:pPr>
      <w:rPr>
        <w:sz w:val="20"/>
      </w:rPr>
    </w:lvl>
    <w:lvl w:ilvl="6">
      <w:numFmt w:val="bullet"/>
      <w:lvlText w:val=""/>
      <w:lvlJc w:val="left"/>
      <w:pPr>
        <w:ind w:left="5040" w:hanging="360"/>
      </w:pPr>
      <w:rPr>
        <w:sz w:val="20"/>
      </w:rPr>
    </w:lvl>
    <w:lvl w:ilvl="7">
      <w:numFmt w:val="bullet"/>
      <w:lvlText w:val=""/>
      <w:lvlJc w:val="left"/>
      <w:pPr>
        <w:ind w:left="5760" w:hanging="360"/>
      </w:pPr>
      <w:rPr>
        <w:sz w:val="20"/>
      </w:rPr>
    </w:lvl>
    <w:lvl w:ilvl="8">
      <w:numFmt w:val="bullet"/>
      <w:lvlText w:val=""/>
      <w:lvlJc w:val="left"/>
      <w:pPr>
        <w:ind w:left="6480" w:hanging="360"/>
      </w:pPr>
      <w:rPr>
        <w:sz w:val="20"/>
      </w:rPr>
    </w:lvl>
  </w:abstractNum>
  <w:abstractNum w:abstractNumId="12" w15:restartNumberingAfterBreak="0">
    <w:nsid w:val="3D133889"/>
    <w:multiLevelType w:val="multilevel"/>
    <w:tmpl w:val="2110A68E"/>
    <w:styleLink w:val="Outline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13" w15:restartNumberingAfterBreak="0">
    <w:nsid w:val="42672514"/>
    <w:multiLevelType w:val="multilevel"/>
    <w:tmpl w:val="4C0E025E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46A449C6"/>
    <w:multiLevelType w:val="multilevel"/>
    <w:tmpl w:val="F87A2566"/>
    <w:styleLink w:val="WWNum23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" w15:restartNumberingAfterBreak="0">
    <w:nsid w:val="4A155CBD"/>
    <w:multiLevelType w:val="multilevel"/>
    <w:tmpl w:val="0B6C7A92"/>
    <w:styleLink w:val="WWNum1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6" w15:restartNumberingAfterBreak="0">
    <w:nsid w:val="4C5650C5"/>
    <w:multiLevelType w:val="multilevel"/>
    <w:tmpl w:val="C7BAA014"/>
    <w:styleLink w:val="WWNum22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4DD23015"/>
    <w:multiLevelType w:val="multilevel"/>
    <w:tmpl w:val="BC105852"/>
    <w:styleLink w:val="WWNum19"/>
    <w:lvl w:ilvl="0">
      <w:start w:val="8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8" w15:restartNumberingAfterBreak="0">
    <w:nsid w:val="51642B10"/>
    <w:multiLevelType w:val="multilevel"/>
    <w:tmpl w:val="6478C92C"/>
    <w:styleLink w:val="WWNum1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9" w15:restartNumberingAfterBreak="0">
    <w:nsid w:val="51A86174"/>
    <w:multiLevelType w:val="multilevel"/>
    <w:tmpl w:val="DC44B812"/>
    <w:styleLink w:val="WWNum4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54131A78"/>
    <w:multiLevelType w:val="multilevel"/>
    <w:tmpl w:val="227C64EC"/>
    <w:lvl w:ilvl="0">
      <w:start w:val="100"/>
      <w:numFmt w:val="lowerRoman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5503237A"/>
    <w:multiLevelType w:val="multilevel"/>
    <w:tmpl w:val="683C3ABE"/>
    <w:styleLink w:val="WWNum20"/>
    <w:lvl w:ilvl="0">
      <w:start w:val="14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2" w15:restartNumberingAfterBreak="0">
    <w:nsid w:val="567471C8"/>
    <w:multiLevelType w:val="multilevel"/>
    <w:tmpl w:val="A47C96BC"/>
    <w:styleLink w:val="WWNum2"/>
    <w:lvl w:ilvl="0">
      <w:start w:val="5"/>
      <w:numFmt w:val="decimal"/>
      <w:lvlText w:val="%1."/>
      <w:lvlJc w:val="left"/>
      <w:pPr>
        <w:ind w:left="566" w:hanging="283"/>
      </w:pPr>
    </w:lvl>
    <w:lvl w:ilvl="1">
      <w:start w:val="1"/>
      <w:numFmt w:val="decimal"/>
      <w:lvlText w:val="%2."/>
      <w:lvlJc w:val="left"/>
      <w:pPr>
        <w:ind w:left="850" w:hanging="283"/>
      </w:pPr>
    </w:lvl>
    <w:lvl w:ilvl="2">
      <w:start w:val="1"/>
      <w:numFmt w:val="decimal"/>
      <w:lvlText w:val="%1.%2.%3."/>
      <w:lvlJc w:val="left"/>
      <w:pPr>
        <w:ind w:left="1133" w:hanging="283"/>
      </w:pPr>
    </w:lvl>
    <w:lvl w:ilvl="3">
      <w:start w:val="1"/>
      <w:numFmt w:val="decimal"/>
      <w:lvlText w:val="%1.%2.%3.%4."/>
      <w:lvlJc w:val="left"/>
      <w:pPr>
        <w:ind w:left="1417" w:hanging="283"/>
      </w:pPr>
    </w:lvl>
    <w:lvl w:ilvl="4">
      <w:start w:val="1"/>
      <w:numFmt w:val="decimal"/>
      <w:lvlText w:val="%1.%2.%3.%4.%5."/>
      <w:lvlJc w:val="left"/>
      <w:pPr>
        <w:ind w:left="1700" w:hanging="283"/>
      </w:pPr>
    </w:lvl>
    <w:lvl w:ilvl="5">
      <w:start w:val="1"/>
      <w:numFmt w:val="decimal"/>
      <w:lvlText w:val="%1.%2.%3.%4.%5.%6."/>
      <w:lvlJc w:val="left"/>
      <w:pPr>
        <w:ind w:left="1984" w:hanging="283"/>
      </w:pPr>
    </w:lvl>
    <w:lvl w:ilvl="6">
      <w:start w:val="1"/>
      <w:numFmt w:val="decimal"/>
      <w:lvlText w:val="%1.%2.%3.%4.%5.%6.%7."/>
      <w:lvlJc w:val="left"/>
      <w:pPr>
        <w:ind w:left="2267" w:hanging="283"/>
      </w:pPr>
    </w:lvl>
    <w:lvl w:ilvl="7">
      <w:start w:val="1"/>
      <w:numFmt w:val="decimal"/>
      <w:lvlText w:val="%1.%2.%3.%4.%5.%6.%7.%8."/>
      <w:lvlJc w:val="left"/>
      <w:pPr>
        <w:ind w:left="2551" w:hanging="283"/>
      </w:pPr>
    </w:lvl>
    <w:lvl w:ilvl="8">
      <w:start w:val="1"/>
      <w:numFmt w:val="decimal"/>
      <w:lvlText w:val="%1.%2.%3.%4.%5.%6.%7.%8.%9."/>
      <w:lvlJc w:val="left"/>
      <w:pPr>
        <w:ind w:left="2834" w:hanging="283"/>
      </w:pPr>
    </w:lvl>
  </w:abstractNum>
  <w:abstractNum w:abstractNumId="23" w15:restartNumberingAfterBreak="0">
    <w:nsid w:val="68D44D92"/>
    <w:multiLevelType w:val="multilevel"/>
    <w:tmpl w:val="229405D6"/>
    <w:styleLink w:val="WWNum14"/>
    <w:lvl w:ilvl="0">
      <w:numFmt w:val="bullet"/>
      <w:lvlText w:val=""/>
      <w:lvlJc w:val="left"/>
      <w:pPr>
        <w:ind w:left="720" w:hanging="360"/>
      </w:pPr>
      <w:rPr>
        <w:rFonts w:cs="Arial"/>
        <w:b/>
      </w:r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24" w15:restartNumberingAfterBreak="0">
    <w:nsid w:val="738D37F4"/>
    <w:multiLevelType w:val="multilevel"/>
    <w:tmpl w:val="BA8C106E"/>
    <w:styleLink w:val="WWNum13"/>
    <w:lvl w:ilvl="0">
      <w:start w:val="1"/>
      <w:numFmt w:val="decimal"/>
      <w:lvlText w:val="%1."/>
      <w:lvlJc w:val="left"/>
      <w:pPr>
        <w:ind w:left="429" w:firstLine="0"/>
      </w:pPr>
      <w:rPr>
        <w:rFonts w:eastAsia="Times New Roman" w:cs="Arial"/>
        <w:b w:val="0"/>
        <w:i w:val="0"/>
        <w:color w:val="000000"/>
        <w:kern w:val="3"/>
        <w:sz w:val="20"/>
        <w:szCs w:val="20"/>
      </w:rPr>
    </w:lvl>
    <w:lvl w:ilvl="1">
      <w:start w:val="1"/>
      <w:numFmt w:val="lowerLetter"/>
      <w:lvlText w:val="%2"/>
      <w:lvlJc w:val="left"/>
      <w:pPr>
        <w:ind w:left="1091" w:firstLine="0"/>
      </w:pPr>
    </w:lvl>
    <w:lvl w:ilvl="2">
      <w:start w:val="1"/>
      <w:numFmt w:val="lowerRoman"/>
      <w:lvlText w:val="%1.%2.%3"/>
      <w:lvlJc w:val="left"/>
      <w:pPr>
        <w:ind w:left="1811" w:firstLine="0"/>
      </w:pPr>
    </w:lvl>
    <w:lvl w:ilvl="3">
      <w:start w:val="1"/>
      <w:numFmt w:val="decimal"/>
      <w:lvlText w:val="%1.%2.%3.%4"/>
      <w:lvlJc w:val="left"/>
      <w:pPr>
        <w:ind w:left="2531" w:firstLine="0"/>
      </w:pPr>
    </w:lvl>
    <w:lvl w:ilvl="4">
      <w:start w:val="1"/>
      <w:numFmt w:val="lowerLetter"/>
      <w:lvlText w:val="%1.%2.%3.%4.%5"/>
      <w:lvlJc w:val="left"/>
      <w:pPr>
        <w:ind w:left="3251" w:firstLine="0"/>
      </w:pPr>
    </w:lvl>
    <w:lvl w:ilvl="5">
      <w:start w:val="1"/>
      <w:numFmt w:val="lowerRoman"/>
      <w:lvlText w:val="%1.%2.%3.%4.%5.%6"/>
      <w:lvlJc w:val="left"/>
      <w:pPr>
        <w:ind w:left="3971" w:firstLine="0"/>
      </w:pPr>
    </w:lvl>
    <w:lvl w:ilvl="6">
      <w:start w:val="1"/>
      <w:numFmt w:val="decimal"/>
      <w:lvlText w:val="%1.%2.%3.%4.%5.%6.%7"/>
      <w:lvlJc w:val="left"/>
      <w:pPr>
        <w:ind w:left="4691" w:firstLine="0"/>
      </w:pPr>
    </w:lvl>
    <w:lvl w:ilvl="7">
      <w:start w:val="1"/>
      <w:numFmt w:val="lowerLetter"/>
      <w:lvlText w:val="%1.%2.%3.%4.%5.%6.%7.%8"/>
      <w:lvlJc w:val="left"/>
      <w:pPr>
        <w:ind w:left="5411" w:firstLine="0"/>
      </w:pPr>
    </w:lvl>
    <w:lvl w:ilvl="8">
      <w:start w:val="1"/>
      <w:numFmt w:val="lowerRoman"/>
      <w:lvlText w:val="%1.%2.%3.%4.%5.%6.%7.%8.%9"/>
      <w:lvlJc w:val="left"/>
      <w:pPr>
        <w:ind w:left="6131" w:firstLine="0"/>
      </w:pPr>
    </w:lvl>
  </w:abstractNum>
  <w:abstractNum w:abstractNumId="25" w15:restartNumberingAfterBreak="0">
    <w:nsid w:val="76FA1731"/>
    <w:multiLevelType w:val="multilevel"/>
    <w:tmpl w:val="C660DFE2"/>
    <w:styleLink w:val="WWNum18"/>
    <w:lvl w:ilvl="0">
      <w:start w:val="2"/>
      <w:numFmt w:val="decimal"/>
      <w:lvlText w:val="%1."/>
      <w:lvlJc w:val="left"/>
      <w:pPr>
        <w:ind w:left="36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2"/>
  </w:num>
  <w:num w:numId="2">
    <w:abstractNumId w:val="6"/>
  </w:num>
  <w:num w:numId="3">
    <w:abstractNumId w:val="22"/>
  </w:num>
  <w:num w:numId="4">
    <w:abstractNumId w:val="7"/>
  </w:num>
  <w:num w:numId="5">
    <w:abstractNumId w:val="19"/>
  </w:num>
  <w:num w:numId="6">
    <w:abstractNumId w:val="5"/>
  </w:num>
  <w:num w:numId="7">
    <w:abstractNumId w:val="4"/>
  </w:num>
  <w:num w:numId="8">
    <w:abstractNumId w:val="10"/>
  </w:num>
  <w:num w:numId="9">
    <w:abstractNumId w:val="13"/>
  </w:num>
  <w:num w:numId="10">
    <w:abstractNumId w:val="9"/>
  </w:num>
  <w:num w:numId="11">
    <w:abstractNumId w:val="15"/>
  </w:num>
  <w:num w:numId="12">
    <w:abstractNumId w:val="18"/>
  </w:num>
  <w:num w:numId="13">
    <w:abstractNumId w:val="8"/>
  </w:num>
  <w:num w:numId="14">
    <w:abstractNumId w:val="24"/>
  </w:num>
  <w:num w:numId="15">
    <w:abstractNumId w:val="23"/>
  </w:num>
  <w:num w:numId="16">
    <w:abstractNumId w:val="1"/>
  </w:num>
  <w:num w:numId="17">
    <w:abstractNumId w:val="11"/>
  </w:num>
  <w:num w:numId="18">
    <w:abstractNumId w:val="2"/>
  </w:num>
  <w:num w:numId="19">
    <w:abstractNumId w:val="25"/>
  </w:num>
  <w:num w:numId="20">
    <w:abstractNumId w:val="17"/>
  </w:num>
  <w:num w:numId="21">
    <w:abstractNumId w:val="21"/>
  </w:num>
  <w:num w:numId="22">
    <w:abstractNumId w:val="0"/>
  </w:num>
  <w:num w:numId="23">
    <w:abstractNumId w:val="16"/>
  </w:num>
  <w:num w:numId="24">
    <w:abstractNumId w:val="14"/>
  </w:num>
  <w:num w:numId="25">
    <w:abstractNumId w:val="3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3FE"/>
    <w:rsid w:val="00000348"/>
    <w:rsid w:val="000103FE"/>
    <w:rsid w:val="0015182A"/>
    <w:rsid w:val="001C0D87"/>
    <w:rsid w:val="001C1C99"/>
    <w:rsid w:val="001C72EA"/>
    <w:rsid w:val="001D6A96"/>
    <w:rsid w:val="002B4D9B"/>
    <w:rsid w:val="00340AFC"/>
    <w:rsid w:val="004B4024"/>
    <w:rsid w:val="005B71D6"/>
    <w:rsid w:val="005C17C7"/>
    <w:rsid w:val="005D02BB"/>
    <w:rsid w:val="005E0412"/>
    <w:rsid w:val="00611CD6"/>
    <w:rsid w:val="006461E4"/>
    <w:rsid w:val="006621F0"/>
    <w:rsid w:val="007C1DD0"/>
    <w:rsid w:val="007C3DD2"/>
    <w:rsid w:val="008C49C6"/>
    <w:rsid w:val="00B2420C"/>
    <w:rsid w:val="00B37ADA"/>
    <w:rsid w:val="00BF193D"/>
    <w:rsid w:val="00F0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DF0F8E-5EAC-4460-BA20-24ABB6D9F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F"/>
        <w:kern w:val="3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spacing w:after="160" w:line="259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Textbody"/>
    <w:pPr>
      <w:keepNext/>
      <w:jc w:val="center"/>
      <w:outlineLvl w:val="0"/>
    </w:pPr>
    <w:rPr>
      <w:b/>
      <w:color w:val="000080"/>
      <w:sz w:val="28"/>
      <w:lang w:eastAsia="ar-SA"/>
    </w:rPr>
  </w:style>
  <w:style w:type="paragraph" w:styleId="Nagwek2">
    <w:name w:val="heading 2"/>
    <w:basedOn w:val="Standard"/>
    <w:next w:val="Textbody"/>
    <w:pPr>
      <w:keepNext/>
      <w:keepLines/>
      <w:spacing w:before="40"/>
      <w:outlineLvl w:val="1"/>
    </w:pPr>
    <w:rPr>
      <w:rFonts w:ascii="Calibri Light" w:hAnsi="Calibri Light" w:cs="F"/>
      <w:color w:val="2E74B5"/>
      <w:sz w:val="26"/>
      <w:szCs w:val="26"/>
    </w:rPr>
  </w:style>
  <w:style w:type="paragraph" w:styleId="Nagwek5">
    <w:name w:val="heading 5"/>
    <w:basedOn w:val="Standard"/>
    <w:next w:val="Textbody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Outline">
    <w:name w:val="Outline"/>
    <w:basedOn w:val="Bezlisty"/>
    <w:pPr>
      <w:numPr>
        <w:numId w:val="1"/>
      </w:numPr>
    </w:pPr>
  </w:style>
  <w:style w:type="paragraph" w:customStyle="1" w:styleId="Standard">
    <w:name w:val="Standard"/>
    <w:pPr>
      <w:widowControl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</w:pPr>
    <w:rPr>
      <w:lang w:eastAsia="ar-SA"/>
    </w:rPr>
  </w:style>
  <w:style w:type="paragraph" w:styleId="Akapitzlist">
    <w:name w:val="List Paragraph"/>
    <w:basedOn w:val="Standard"/>
    <w:pPr>
      <w:ind w:left="708"/>
    </w:pPr>
    <w:rPr>
      <w:lang w:eastAsia="ar-SA"/>
    </w:rPr>
  </w:style>
  <w:style w:type="paragraph" w:customStyle="1" w:styleId="Default">
    <w:name w:val="Default"/>
    <w:pPr>
      <w:widowControl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styleId="Tekstdymka">
    <w:name w:val="Balloon Text"/>
    <w:basedOn w:val="Standard"/>
    <w:rPr>
      <w:rFonts w:ascii="Segoe UI" w:hAnsi="Segoe UI" w:cs="Segoe UI"/>
      <w:sz w:val="18"/>
      <w:szCs w:val="18"/>
    </w:rPr>
  </w:style>
  <w:style w:type="paragraph" w:styleId="NormalnyWeb">
    <w:name w:val="Normal (Web)"/>
    <w:basedOn w:val="Standard"/>
    <w:rPr>
      <w:sz w:val="24"/>
      <w:szCs w:val="24"/>
    </w:rPr>
  </w:style>
  <w:style w:type="paragraph" w:styleId="Tekstprzypisudolnego">
    <w:name w:val="footnote text"/>
    <w:basedOn w:val="Standard"/>
  </w:style>
  <w:style w:type="character" w:customStyle="1" w:styleId="Nagwek1Znak">
    <w:name w:val="Nagłówek 1 Znak"/>
    <w:basedOn w:val="Domylnaczcionkaakapitu"/>
    <w:rPr>
      <w:rFonts w:ascii="Times New Roman" w:eastAsia="Times New Roman" w:hAnsi="Times New Roman" w:cs="Times New Roman"/>
      <w:b/>
      <w:color w:val="000080"/>
      <w:sz w:val="28"/>
      <w:szCs w:val="20"/>
      <w:lang w:eastAsia="ar-SA"/>
    </w:rPr>
  </w:style>
  <w:style w:type="character" w:customStyle="1" w:styleId="Nagwek5Znak">
    <w:name w:val="Nagłówek 5 Znak"/>
    <w:basedOn w:val="Domylnaczcionkaakapitu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NagwekZnak">
    <w:name w:val="Nagłówek Znak"/>
    <w:basedOn w:val="Domylnaczcionkaakapitu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</w:style>
  <w:style w:type="character" w:customStyle="1" w:styleId="Nagwek2Znak">
    <w:name w:val="Nagłówek 2 Znak"/>
    <w:basedOn w:val="Domylnaczcionkaakapitu"/>
    <w:rPr>
      <w:rFonts w:ascii="Calibri Light" w:hAnsi="Calibri Light" w:cs="F"/>
      <w:color w:val="2E74B5"/>
      <w:sz w:val="26"/>
      <w:szCs w:val="26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character" w:customStyle="1" w:styleId="st">
    <w:name w:val="st"/>
    <w:basedOn w:val="Domylnaczcionkaakapitu"/>
  </w:style>
  <w:style w:type="character" w:styleId="Uwydatnienie">
    <w:name w:val="Emphasis"/>
    <w:basedOn w:val="Domylnaczcionkaakapitu"/>
    <w:rPr>
      <w:i/>
      <w:iCs/>
    </w:rPr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customStyle="1" w:styleId="ListLabel1">
    <w:name w:val="ListLabel 1"/>
    <w:rPr>
      <w:rFonts w:eastAsia="Times New Roman" w:cs="Arial"/>
      <w:sz w:val="20"/>
      <w:szCs w:val="20"/>
    </w:rPr>
  </w:style>
  <w:style w:type="character" w:customStyle="1" w:styleId="ListLabel2">
    <w:name w:val="ListLabel 2"/>
    <w:rPr>
      <w:b w:val="0"/>
      <w:color w:val="00000A"/>
    </w:rPr>
  </w:style>
  <w:style w:type="character" w:customStyle="1" w:styleId="ListLabel3">
    <w:name w:val="ListLabel 3"/>
    <w:rPr>
      <w:rFonts w:eastAsia="Times New Roman" w:cs="Arial"/>
      <w:b w:val="0"/>
      <w:color w:val="00000A"/>
    </w:rPr>
  </w:style>
  <w:style w:type="character" w:customStyle="1" w:styleId="ListLabel4">
    <w:name w:val="ListLabel 4"/>
    <w:rPr>
      <w:b w:val="0"/>
    </w:rPr>
  </w:style>
  <w:style w:type="character" w:customStyle="1" w:styleId="ListLabel5">
    <w:name w:val="ListLabel 5"/>
    <w:rPr>
      <w:rFonts w:eastAsia="Times New Roman" w:cs="Arial"/>
      <w:b w:val="0"/>
      <w:i w:val="0"/>
      <w:color w:val="000000"/>
      <w:kern w:val="3"/>
      <w:sz w:val="20"/>
      <w:szCs w:val="20"/>
    </w:rPr>
  </w:style>
  <w:style w:type="character" w:customStyle="1" w:styleId="ListLabel6">
    <w:name w:val="ListLabel 6"/>
    <w:rPr>
      <w:rFonts w:cs="Arial"/>
      <w:b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sz w:val="20"/>
    </w:r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numbering" w:customStyle="1" w:styleId="WWNum1">
    <w:name w:val="WWNum1"/>
    <w:basedOn w:val="Bezlisty"/>
    <w:pPr>
      <w:numPr>
        <w:numId w:val="2"/>
      </w:numPr>
    </w:pPr>
  </w:style>
  <w:style w:type="numbering" w:customStyle="1" w:styleId="WWNum2">
    <w:name w:val="WWNum2"/>
    <w:basedOn w:val="Bezlisty"/>
    <w:pPr>
      <w:numPr>
        <w:numId w:val="3"/>
      </w:numPr>
    </w:pPr>
  </w:style>
  <w:style w:type="numbering" w:customStyle="1" w:styleId="WWNum3">
    <w:name w:val="WWNum3"/>
    <w:basedOn w:val="Bezlisty"/>
    <w:pPr>
      <w:numPr>
        <w:numId w:val="4"/>
      </w:numPr>
    </w:pPr>
  </w:style>
  <w:style w:type="numbering" w:customStyle="1" w:styleId="WWNum4">
    <w:name w:val="WWNum4"/>
    <w:basedOn w:val="Bezlisty"/>
    <w:pPr>
      <w:numPr>
        <w:numId w:val="5"/>
      </w:numPr>
    </w:pPr>
  </w:style>
  <w:style w:type="numbering" w:customStyle="1" w:styleId="WWNum5">
    <w:name w:val="WWNum5"/>
    <w:basedOn w:val="Bezlisty"/>
    <w:pPr>
      <w:numPr>
        <w:numId w:val="6"/>
      </w:numPr>
    </w:pPr>
  </w:style>
  <w:style w:type="numbering" w:customStyle="1" w:styleId="WWNum6">
    <w:name w:val="WWNum6"/>
    <w:basedOn w:val="Bezlisty"/>
    <w:pPr>
      <w:numPr>
        <w:numId w:val="7"/>
      </w:numPr>
    </w:pPr>
  </w:style>
  <w:style w:type="numbering" w:customStyle="1" w:styleId="WWNum7">
    <w:name w:val="WWNum7"/>
    <w:basedOn w:val="Bezlisty"/>
    <w:pPr>
      <w:numPr>
        <w:numId w:val="8"/>
      </w:numPr>
    </w:pPr>
  </w:style>
  <w:style w:type="numbering" w:customStyle="1" w:styleId="WWNum8">
    <w:name w:val="WWNum8"/>
    <w:basedOn w:val="Bezlisty"/>
    <w:pPr>
      <w:numPr>
        <w:numId w:val="9"/>
      </w:numPr>
    </w:pPr>
  </w:style>
  <w:style w:type="numbering" w:customStyle="1" w:styleId="WWNum9">
    <w:name w:val="WWNum9"/>
    <w:basedOn w:val="Bezlisty"/>
    <w:pPr>
      <w:numPr>
        <w:numId w:val="10"/>
      </w:numPr>
    </w:pPr>
  </w:style>
  <w:style w:type="numbering" w:customStyle="1" w:styleId="WWNum10">
    <w:name w:val="WWNum10"/>
    <w:basedOn w:val="Bezlisty"/>
    <w:pPr>
      <w:numPr>
        <w:numId w:val="11"/>
      </w:numPr>
    </w:pPr>
  </w:style>
  <w:style w:type="numbering" w:customStyle="1" w:styleId="WWNum11">
    <w:name w:val="WWNum11"/>
    <w:basedOn w:val="Bezlisty"/>
    <w:pPr>
      <w:numPr>
        <w:numId w:val="12"/>
      </w:numPr>
    </w:pPr>
  </w:style>
  <w:style w:type="numbering" w:customStyle="1" w:styleId="WWNum12">
    <w:name w:val="WWNum12"/>
    <w:basedOn w:val="Bezlisty"/>
    <w:pPr>
      <w:numPr>
        <w:numId w:val="13"/>
      </w:numPr>
    </w:pPr>
  </w:style>
  <w:style w:type="numbering" w:customStyle="1" w:styleId="WWNum13">
    <w:name w:val="WWNum13"/>
    <w:basedOn w:val="Bezlisty"/>
    <w:pPr>
      <w:numPr>
        <w:numId w:val="14"/>
      </w:numPr>
    </w:pPr>
  </w:style>
  <w:style w:type="numbering" w:customStyle="1" w:styleId="WWNum14">
    <w:name w:val="WWNum14"/>
    <w:basedOn w:val="Bezlisty"/>
    <w:pPr>
      <w:numPr>
        <w:numId w:val="15"/>
      </w:numPr>
    </w:pPr>
  </w:style>
  <w:style w:type="numbering" w:customStyle="1" w:styleId="WWNum15">
    <w:name w:val="WWNum15"/>
    <w:basedOn w:val="Bezlisty"/>
    <w:pPr>
      <w:numPr>
        <w:numId w:val="16"/>
      </w:numPr>
    </w:pPr>
  </w:style>
  <w:style w:type="numbering" w:customStyle="1" w:styleId="WWNum16">
    <w:name w:val="WWNum16"/>
    <w:basedOn w:val="Bezlisty"/>
    <w:pPr>
      <w:numPr>
        <w:numId w:val="17"/>
      </w:numPr>
    </w:pPr>
  </w:style>
  <w:style w:type="numbering" w:customStyle="1" w:styleId="WWNum17">
    <w:name w:val="WWNum17"/>
    <w:basedOn w:val="Bezlisty"/>
    <w:pPr>
      <w:numPr>
        <w:numId w:val="18"/>
      </w:numPr>
    </w:pPr>
  </w:style>
  <w:style w:type="numbering" w:customStyle="1" w:styleId="WWNum18">
    <w:name w:val="WWNum18"/>
    <w:basedOn w:val="Bezlisty"/>
    <w:pPr>
      <w:numPr>
        <w:numId w:val="19"/>
      </w:numPr>
    </w:pPr>
  </w:style>
  <w:style w:type="numbering" w:customStyle="1" w:styleId="WWNum19">
    <w:name w:val="WWNum19"/>
    <w:basedOn w:val="Bezlisty"/>
    <w:pPr>
      <w:numPr>
        <w:numId w:val="20"/>
      </w:numPr>
    </w:pPr>
  </w:style>
  <w:style w:type="numbering" w:customStyle="1" w:styleId="WWNum20">
    <w:name w:val="WWNum20"/>
    <w:basedOn w:val="Bezlisty"/>
    <w:pPr>
      <w:numPr>
        <w:numId w:val="21"/>
      </w:numPr>
    </w:pPr>
  </w:style>
  <w:style w:type="numbering" w:customStyle="1" w:styleId="WWNum21">
    <w:name w:val="WWNum21"/>
    <w:basedOn w:val="Bezlisty"/>
    <w:pPr>
      <w:numPr>
        <w:numId w:val="22"/>
      </w:numPr>
    </w:pPr>
  </w:style>
  <w:style w:type="numbering" w:customStyle="1" w:styleId="WWNum22">
    <w:name w:val="WWNum22"/>
    <w:basedOn w:val="Bezlisty"/>
    <w:pPr>
      <w:numPr>
        <w:numId w:val="23"/>
      </w:numPr>
    </w:pPr>
  </w:style>
  <w:style w:type="numbering" w:customStyle="1" w:styleId="WWNum23">
    <w:name w:val="WWNum23"/>
    <w:basedOn w:val="Bezlisty"/>
    <w:pPr>
      <w:numPr>
        <w:numId w:val="24"/>
      </w:numPr>
    </w:pPr>
  </w:style>
  <w:style w:type="numbering" w:customStyle="1" w:styleId="WWNum24">
    <w:name w:val="WWNum24"/>
    <w:basedOn w:val="Bezlisty"/>
    <w:pPr>
      <w:numPr>
        <w:numId w:val="2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3</Pages>
  <Words>1616</Words>
  <Characters>9702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Katyrzyna KB. Błszczyk</dc:creator>
  <cp:lastModifiedBy>Magdalena MM. Mielczarek</cp:lastModifiedBy>
  <cp:revision>20</cp:revision>
  <cp:lastPrinted>2022-01-12T09:20:00Z</cp:lastPrinted>
  <dcterms:created xsi:type="dcterms:W3CDTF">2023-02-10T07:47:00Z</dcterms:created>
  <dcterms:modified xsi:type="dcterms:W3CDTF">2026-03-13T11:39:00Z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